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widowControl w:val="0"/>
        <w:kinsoku/>
        <w:wordWrap/>
        <w:overflowPunct/>
        <w:topLinePunct w:val="0"/>
        <w:autoSpaceDE/>
        <w:autoSpaceDN/>
        <w:bidi w:val="0"/>
        <w:adjustRightInd/>
        <w:snapToGrid/>
        <w:spacing w:line="560" w:lineRule="exact"/>
        <w:jc w:val="center"/>
        <w:textAlignment w:val="auto"/>
        <w:rPr>
          <w:rFonts w:hint="eastAsia"/>
          <w:lang w:eastAsia="zh-CN"/>
        </w:rPr>
      </w:pPr>
      <w:r>
        <w:rPr>
          <w:rFonts w:hint="eastAsia"/>
          <w:lang w:eastAsia="zh-CN"/>
        </w:rPr>
        <w:t>《数字乡村建设标准》起草</w:t>
      </w:r>
      <w:r>
        <w:rPr>
          <w:rFonts w:hint="eastAsia"/>
          <w:lang w:val="en-US" w:eastAsia="zh-CN"/>
        </w:rPr>
        <w:t>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highlight w:val="none"/>
          <w:lang w:eastAsia="zh-CN"/>
        </w:rPr>
        <w:t>党的二十大报告提出：加快建设农业强国，扎实推动乡村产业、人才、文化、生态、组织振兴；</w:t>
      </w:r>
      <w:r>
        <w:rPr>
          <w:rFonts w:hint="eastAsia" w:ascii="仿宋_GB2312" w:hAnsi="仿宋_GB2312" w:eastAsia="仿宋_GB2312" w:cs="仿宋_GB2312"/>
          <w:sz w:val="32"/>
          <w:szCs w:val="32"/>
          <w:highlight w:val="none"/>
        </w:rPr>
        <w:t>十三届全国人大四次会议通过</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十四五</w:t>
      </w:r>
      <w:r>
        <w:rPr>
          <w:rFonts w:hint="eastAsia" w:ascii="仿宋_GB2312" w:hAnsi="仿宋_GB2312" w:eastAsia="仿宋_GB2312" w:cs="仿宋_GB2312"/>
          <w:sz w:val="32"/>
          <w:szCs w:val="32"/>
          <w:highlight w:val="none"/>
          <w:lang w:eastAsia="zh-CN"/>
        </w:rPr>
        <w:t>”提</w:t>
      </w:r>
      <w:r>
        <w:rPr>
          <w:rFonts w:hint="eastAsia" w:ascii="仿宋_GB2312" w:hAnsi="仿宋_GB2312" w:eastAsia="仿宋_GB2312" w:cs="仿宋_GB2312"/>
          <w:sz w:val="32"/>
          <w:szCs w:val="32"/>
          <w:highlight w:val="none"/>
          <w:lang w:val="en-US" w:eastAsia="zh-CN"/>
        </w:rPr>
        <w:t>出：</w:t>
      </w:r>
      <w:r>
        <w:rPr>
          <w:rFonts w:hint="eastAsia" w:ascii="仿宋_GB2312" w:hAnsi="仿宋_GB2312" w:eastAsia="仿宋_GB2312" w:cs="仿宋_GB2312"/>
          <w:sz w:val="32"/>
          <w:szCs w:val="32"/>
          <w:highlight w:val="none"/>
          <w:lang w:eastAsia="zh-CN"/>
        </w:rPr>
        <w:t>建设数字中国、全面推进乡村振兴。</w:t>
      </w:r>
      <w:r>
        <w:rPr>
          <w:rFonts w:hint="eastAsia" w:ascii="仿宋_GB2312" w:hAnsi="仿宋_GB2312" w:eastAsia="仿宋_GB2312" w:cs="仿宋_GB2312"/>
          <w:sz w:val="32"/>
          <w:szCs w:val="32"/>
        </w:rPr>
        <w:t>数字乡村是乡村振兴的战略方向，也是建设数字中国的重要内容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全国各省、自治区、直辖市以及市、县等纷纷布局和谋划本地的数字乡村建设</w:t>
      </w:r>
      <w:r>
        <w:rPr>
          <w:rFonts w:hint="eastAsia" w:ascii="仿宋_GB2312" w:hAnsi="仿宋_GB2312" w:eastAsia="仿宋_GB2312" w:cs="仿宋_GB2312"/>
          <w:sz w:val="32"/>
          <w:szCs w:val="32"/>
          <w:lang w:eastAsia="zh-CN"/>
        </w:rPr>
        <w:t>，不少先进地区的做法充分显示了信息化赋能当地乡村振兴和地区发展的有效性和优越性。广西作为面向东盟的具有独特地理优势的农业大省，数字乡村的发展将是数字广西建设的新引擎。</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为有效地指导和推进</w:t>
      </w:r>
      <w:r>
        <w:rPr>
          <w:rFonts w:hint="eastAsia" w:ascii="仿宋_GB2312" w:hAnsi="仿宋_GB2312" w:eastAsia="仿宋_GB2312" w:cs="仿宋_GB2312"/>
          <w:sz w:val="32"/>
          <w:szCs w:val="32"/>
        </w:rPr>
        <w:t>我区数字乡村</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lang w:val="en-US" w:eastAsia="zh-CN"/>
        </w:rPr>
        <w:t>我会与常务理事</w:t>
      </w:r>
      <w:r>
        <w:rPr>
          <w:rFonts w:hint="eastAsia" w:ascii="仿宋_GB2312" w:hAnsi="仿宋_GB2312" w:eastAsia="仿宋_GB2312" w:cs="仿宋_GB2312"/>
          <w:sz w:val="32"/>
          <w:szCs w:val="32"/>
          <w:lang w:eastAsia="zh-CN"/>
        </w:rPr>
        <w:t>单位广西通信规划设计咨询有限公司共同提出制定《数字乡村建设标准》。为完成标准制定，</w:t>
      </w:r>
      <w:r>
        <w:rPr>
          <w:rFonts w:hint="eastAsia" w:ascii="仿宋_GB2312" w:hAnsi="仿宋_GB2312" w:eastAsia="仿宋_GB2312" w:cs="仿宋_GB2312"/>
          <w:sz w:val="32"/>
          <w:szCs w:val="32"/>
          <w:lang w:val="en-US" w:eastAsia="zh-CN"/>
        </w:rPr>
        <w:t>我们开展了一些列工作</w:t>
      </w:r>
      <w:r>
        <w:rPr>
          <w:rFonts w:hint="eastAsia" w:ascii="仿宋_GB2312" w:hAnsi="仿宋_GB2312" w:eastAsia="仿宋_GB2312" w:cs="仿宋_GB2312"/>
          <w:sz w:val="32"/>
          <w:szCs w:val="32"/>
          <w:lang w:eastAsia="zh-CN"/>
        </w:rPr>
        <w:t>：一是对多个县域进行广泛的实地调研收集第一手资料，包括横州、恭城、富川等全区</w:t>
      </w:r>
      <w:r>
        <w:rPr>
          <w:rFonts w:hint="eastAsia" w:ascii="仿宋_GB2312" w:hAnsi="仿宋_GB2312" w:eastAsia="仿宋_GB2312" w:cs="仿宋_GB2312"/>
          <w:sz w:val="32"/>
          <w:szCs w:val="32"/>
          <w:lang w:val="en-US" w:eastAsia="zh-CN"/>
        </w:rPr>
        <w:t>14个地市数字乡村试点及百色河池的十余个脱贫攻坚县；二是参与制定《广西数字乡村发展行动计划（2022—2025年）》，获得时任自治区党委副书记刘小明的批示；</w:t>
      </w:r>
      <w:r>
        <w:rPr>
          <w:rFonts w:hint="eastAsia" w:ascii="仿宋_GB2312" w:hAnsi="仿宋_GB2312" w:eastAsia="仿宋_GB2312" w:cs="仿宋_GB2312"/>
          <w:sz w:val="32"/>
          <w:szCs w:val="32"/>
          <w:highlight w:val="none"/>
          <w:lang w:val="en-US" w:eastAsia="zh-CN"/>
        </w:rPr>
        <w:t>三是利用生态资源加强生态合作，借</w:t>
      </w:r>
      <w:r>
        <w:rPr>
          <w:rFonts w:hint="eastAsia" w:ascii="仿宋_GB2312" w:hAnsi="仿宋_GB2312" w:eastAsia="仿宋_GB2312" w:cs="仿宋_GB2312"/>
          <w:sz w:val="32"/>
          <w:szCs w:val="32"/>
          <w:lang w:val="en-US" w:eastAsia="zh-CN"/>
        </w:rPr>
        <w:t>助生态圈一起提供数字乡村解决方案；四是在学习借鉴浙江、广东、福建等先进省份基础上，立足广西区情，在标准制定上凸显广西特色与优势。从国内来看，《数字乡村建设标准》与浙江省、河北鹤壁市、河北雄安等许多数字乡村建设标准不同，一开始即立足全区的数字乡村建设，而以上省市的标准多由地市或县域的标准推动成为地方标准，因此本标准在实践上聚焦了广西的全局性和普遍性情况。从区内而言，本标准在一定程度上填补了我区在数字乡村标准体系制定中的空白，能有</w:t>
      </w:r>
      <w:r>
        <w:rPr>
          <w:rFonts w:hint="eastAsia" w:ascii="仿宋_GB2312" w:hAnsi="仿宋_GB2312" w:eastAsia="仿宋_GB2312" w:cs="仿宋_GB2312"/>
          <w:sz w:val="32"/>
          <w:szCs w:val="32"/>
          <w:highlight w:val="none"/>
          <w:lang w:val="en-US" w:eastAsia="zh-CN"/>
        </w:rPr>
        <w:t>效地</w:t>
      </w:r>
      <w:r>
        <w:rPr>
          <w:rFonts w:hint="eastAsia" w:ascii="仿宋_GB2312" w:hAnsi="仿宋_GB2312" w:eastAsia="仿宋_GB2312" w:cs="仿宋_GB2312"/>
          <w:sz w:val="32"/>
          <w:szCs w:val="32"/>
          <w:highlight w:val="none"/>
        </w:rPr>
        <w:t>指导区内的数字乡村建设</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Chars="2100" w:firstLine="960" w:firstLineChars="3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标准编制小组</w:t>
      </w:r>
    </w:p>
    <w:p>
      <w:pPr>
        <w:keepNext w:val="0"/>
        <w:keepLines w:val="0"/>
        <w:pageBreakBefore w:val="0"/>
        <w:widowControl w:val="0"/>
        <w:kinsoku/>
        <w:wordWrap/>
        <w:overflowPunct/>
        <w:topLinePunct w:val="0"/>
        <w:autoSpaceDE/>
        <w:autoSpaceDN/>
        <w:bidi w:val="0"/>
        <w:adjustRightInd/>
        <w:snapToGrid/>
        <w:spacing w:line="560" w:lineRule="exact"/>
        <w:ind w:leftChars="210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 10月30日</w:t>
      </w:r>
    </w:p>
    <w:p>
      <w:pPr>
        <w:adjustRightInd w:val="0"/>
        <w:snapToGrid w:val="0"/>
        <w:spacing w:line="600" w:lineRule="exact"/>
        <w:rPr>
          <w:rFonts w:hint="default" w:eastAsia="宋体"/>
          <w:snapToGrid w:val="0"/>
          <w:kern w:val="0"/>
          <w:sz w:val="28"/>
          <w:szCs w:val="28"/>
          <w:lang w:val="en-US" w:eastAsia="zh-CN"/>
        </w:rPr>
      </w:pPr>
    </w:p>
    <w:sectPr>
      <w:footerReference r:id="rId3" w:type="default"/>
      <w:pgSz w:w="11906" w:h="16838"/>
      <w:pgMar w:top="1440" w:right="1486" w:bottom="1738" w:left="1800" w:header="851" w:footer="992"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创艺简标宋">
    <w:altName w:val="宋体"/>
    <w:panose1 w:val="00000000000000000000"/>
    <w:charset w:val="86"/>
    <w:family w:val="auto"/>
    <w:pitch w:val="default"/>
    <w:sig w:usb0="00000000" w:usb1="00000000" w:usb2="00000010" w:usb3="00000000" w:csb0="0004000A"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ascii="仿宋" w:hAnsi="仿宋" w:eastAsia="仿宋" w:cs="仿宋"/>
                              <w:sz w:val="36"/>
                              <w:szCs w:val="36"/>
                              <w:lang w:eastAsia="zh-CN"/>
                            </w:rPr>
                            <w:fldChar w:fldCharType="begin"/>
                          </w:r>
                          <w:r>
                            <w:rPr>
                              <w:rFonts w:hint="eastAsia" w:ascii="仿宋" w:hAnsi="仿宋" w:eastAsia="仿宋" w:cs="仿宋"/>
                              <w:sz w:val="36"/>
                              <w:szCs w:val="36"/>
                              <w:lang w:eastAsia="zh-CN"/>
                            </w:rPr>
                            <w:instrText xml:space="preserve"> PAGE  \* MERGEFORMAT </w:instrText>
                          </w:r>
                          <w:r>
                            <w:rPr>
                              <w:rFonts w:hint="eastAsia" w:ascii="仿宋" w:hAnsi="仿宋" w:eastAsia="仿宋" w:cs="仿宋"/>
                              <w:sz w:val="36"/>
                              <w:szCs w:val="36"/>
                              <w:lang w:eastAsia="zh-CN"/>
                            </w:rPr>
                            <w:fldChar w:fldCharType="separate"/>
                          </w:r>
                          <w:r>
                            <w:rPr>
                              <w:rFonts w:hint="eastAsia" w:ascii="仿宋" w:hAnsi="仿宋" w:eastAsia="仿宋" w:cs="仿宋"/>
                              <w:sz w:val="36"/>
                              <w:szCs w:val="36"/>
                              <w:lang w:eastAsia="zh-CN"/>
                            </w:rPr>
                            <w:t>1</w:t>
                          </w:r>
                          <w:r>
                            <w:rPr>
                              <w:rFonts w:hint="eastAsia" w:ascii="仿宋" w:hAnsi="仿宋" w:eastAsia="仿宋" w:cs="仿宋"/>
                              <w:sz w:val="36"/>
                              <w:szCs w:val="36"/>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ascii="仿宋" w:hAnsi="仿宋" w:eastAsia="仿宋" w:cs="仿宋"/>
                        <w:sz w:val="36"/>
                        <w:szCs w:val="36"/>
                        <w:lang w:eastAsia="zh-CN"/>
                      </w:rPr>
                      <w:fldChar w:fldCharType="begin"/>
                    </w:r>
                    <w:r>
                      <w:rPr>
                        <w:rFonts w:hint="eastAsia" w:ascii="仿宋" w:hAnsi="仿宋" w:eastAsia="仿宋" w:cs="仿宋"/>
                        <w:sz w:val="36"/>
                        <w:szCs w:val="36"/>
                        <w:lang w:eastAsia="zh-CN"/>
                      </w:rPr>
                      <w:instrText xml:space="preserve"> PAGE  \* MERGEFORMAT </w:instrText>
                    </w:r>
                    <w:r>
                      <w:rPr>
                        <w:rFonts w:hint="eastAsia" w:ascii="仿宋" w:hAnsi="仿宋" w:eastAsia="仿宋" w:cs="仿宋"/>
                        <w:sz w:val="36"/>
                        <w:szCs w:val="36"/>
                        <w:lang w:eastAsia="zh-CN"/>
                      </w:rPr>
                      <w:fldChar w:fldCharType="separate"/>
                    </w:r>
                    <w:r>
                      <w:rPr>
                        <w:rFonts w:hint="eastAsia" w:ascii="仿宋" w:hAnsi="仿宋" w:eastAsia="仿宋" w:cs="仿宋"/>
                        <w:sz w:val="36"/>
                        <w:szCs w:val="36"/>
                        <w:lang w:eastAsia="zh-CN"/>
                      </w:rPr>
                      <w:t>1</w:t>
                    </w:r>
                    <w:r>
                      <w:rPr>
                        <w:rFonts w:hint="eastAsia" w:ascii="仿宋" w:hAnsi="仿宋" w:eastAsia="仿宋" w:cs="仿宋"/>
                        <w:sz w:val="36"/>
                        <w:szCs w:val="36"/>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81"/>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3MzZlY2NmM2E2Njg3OTQ3MTVkY2VkYjFjNjM5MmYifQ=="/>
  </w:docVars>
  <w:rsids>
    <w:rsidRoot w:val="00921F25"/>
    <w:rsid w:val="000012CA"/>
    <w:rsid w:val="00003EA2"/>
    <w:rsid w:val="00004F68"/>
    <w:rsid w:val="00017155"/>
    <w:rsid w:val="000175ED"/>
    <w:rsid w:val="0001787B"/>
    <w:rsid w:val="000278D5"/>
    <w:rsid w:val="00034FF8"/>
    <w:rsid w:val="00037489"/>
    <w:rsid w:val="00037CC9"/>
    <w:rsid w:val="00053638"/>
    <w:rsid w:val="00064A2E"/>
    <w:rsid w:val="00076364"/>
    <w:rsid w:val="00077274"/>
    <w:rsid w:val="000922D2"/>
    <w:rsid w:val="00097567"/>
    <w:rsid w:val="000A481C"/>
    <w:rsid w:val="000C1689"/>
    <w:rsid w:val="000C17D5"/>
    <w:rsid w:val="000C5299"/>
    <w:rsid w:val="000C7C35"/>
    <w:rsid w:val="000D305F"/>
    <w:rsid w:val="000D3947"/>
    <w:rsid w:val="000E0294"/>
    <w:rsid w:val="000E18C2"/>
    <w:rsid w:val="000E437E"/>
    <w:rsid w:val="0010688F"/>
    <w:rsid w:val="00115C9B"/>
    <w:rsid w:val="001175F4"/>
    <w:rsid w:val="00121C0C"/>
    <w:rsid w:val="00121C4C"/>
    <w:rsid w:val="00122E55"/>
    <w:rsid w:val="00124DD7"/>
    <w:rsid w:val="00131978"/>
    <w:rsid w:val="00132A58"/>
    <w:rsid w:val="00133A71"/>
    <w:rsid w:val="0014090B"/>
    <w:rsid w:val="00156CC2"/>
    <w:rsid w:val="001647A5"/>
    <w:rsid w:val="00165CED"/>
    <w:rsid w:val="00181EB7"/>
    <w:rsid w:val="00186E0A"/>
    <w:rsid w:val="001A48DE"/>
    <w:rsid w:val="001B0A23"/>
    <w:rsid w:val="001B7610"/>
    <w:rsid w:val="001C13A3"/>
    <w:rsid w:val="001D1D99"/>
    <w:rsid w:val="001D7A51"/>
    <w:rsid w:val="001D7F24"/>
    <w:rsid w:val="001E0865"/>
    <w:rsid w:val="002039D8"/>
    <w:rsid w:val="00205CD6"/>
    <w:rsid w:val="00205D7C"/>
    <w:rsid w:val="002327A0"/>
    <w:rsid w:val="00253EAF"/>
    <w:rsid w:val="00266AA3"/>
    <w:rsid w:val="002702F5"/>
    <w:rsid w:val="00281F52"/>
    <w:rsid w:val="00292FD8"/>
    <w:rsid w:val="002940C2"/>
    <w:rsid w:val="002A0D4A"/>
    <w:rsid w:val="002A4809"/>
    <w:rsid w:val="002B6445"/>
    <w:rsid w:val="002D4F10"/>
    <w:rsid w:val="002D5B6F"/>
    <w:rsid w:val="002E3B0E"/>
    <w:rsid w:val="002E4CC8"/>
    <w:rsid w:val="002F3B66"/>
    <w:rsid w:val="00301E0D"/>
    <w:rsid w:val="00310692"/>
    <w:rsid w:val="00316ED0"/>
    <w:rsid w:val="00327101"/>
    <w:rsid w:val="003322D0"/>
    <w:rsid w:val="0033612E"/>
    <w:rsid w:val="00341055"/>
    <w:rsid w:val="00344169"/>
    <w:rsid w:val="00344A04"/>
    <w:rsid w:val="00345B79"/>
    <w:rsid w:val="00356CD0"/>
    <w:rsid w:val="00375933"/>
    <w:rsid w:val="003860C2"/>
    <w:rsid w:val="00390B27"/>
    <w:rsid w:val="00397CE0"/>
    <w:rsid w:val="003A59C6"/>
    <w:rsid w:val="003A79C5"/>
    <w:rsid w:val="003B0FFD"/>
    <w:rsid w:val="003B48C3"/>
    <w:rsid w:val="003B5739"/>
    <w:rsid w:val="003B6E1C"/>
    <w:rsid w:val="003C3934"/>
    <w:rsid w:val="003E52CE"/>
    <w:rsid w:val="003E65DB"/>
    <w:rsid w:val="003F42B4"/>
    <w:rsid w:val="003F59EF"/>
    <w:rsid w:val="00405011"/>
    <w:rsid w:val="00412D61"/>
    <w:rsid w:val="0041501A"/>
    <w:rsid w:val="00424EEB"/>
    <w:rsid w:val="00427811"/>
    <w:rsid w:val="0043452A"/>
    <w:rsid w:val="00435ABF"/>
    <w:rsid w:val="00436A88"/>
    <w:rsid w:val="00441542"/>
    <w:rsid w:val="00441569"/>
    <w:rsid w:val="004662A2"/>
    <w:rsid w:val="00471CBC"/>
    <w:rsid w:val="004765FF"/>
    <w:rsid w:val="00487706"/>
    <w:rsid w:val="00492F60"/>
    <w:rsid w:val="004A32D6"/>
    <w:rsid w:val="004D2534"/>
    <w:rsid w:val="004D2614"/>
    <w:rsid w:val="004D30BD"/>
    <w:rsid w:val="004E0336"/>
    <w:rsid w:val="004E5551"/>
    <w:rsid w:val="004F1C8C"/>
    <w:rsid w:val="004F3348"/>
    <w:rsid w:val="004F49B2"/>
    <w:rsid w:val="004F7FE0"/>
    <w:rsid w:val="005040D8"/>
    <w:rsid w:val="00515A72"/>
    <w:rsid w:val="00516A05"/>
    <w:rsid w:val="0051735B"/>
    <w:rsid w:val="005211A6"/>
    <w:rsid w:val="005246B1"/>
    <w:rsid w:val="005310A8"/>
    <w:rsid w:val="005354FF"/>
    <w:rsid w:val="005431D2"/>
    <w:rsid w:val="00543610"/>
    <w:rsid w:val="005452FC"/>
    <w:rsid w:val="00565455"/>
    <w:rsid w:val="00576FAE"/>
    <w:rsid w:val="005879D5"/>
    <w:rsid w:val="00590D61"/>
    <w:rsid w:val="00592B0C"/>
    <w:rsid w:val="0059633F"/>
    <w:rsid w:val="005A7626"/>
    <w:rsid w:val="005C02F4"/>
    <w:rsid w:val="005C1230"/>
    <w:rsid w:val="005E306B"/>
    <w:rsid w:val="005E7067"/>
    <w:rsid w:val="005F47EC"/>
    <w:rsid w:val="00617B7F"/>
    <w:rsid w:val="00626847"/>
    <w:rsid w:val="0062776C"/>
    <w:rsid w:val="00630637"/>
    <w:rsid w:val="00647C66"/>
    <w:rsid w:val="0066238B"/>
    <w:rsid w:val="006639CD"/>
    <w:rsid w:val="006701F2"/>
    <w:rsid w:val="0069192B"/>
    <w:rsid w:val="006A3101"/>
    <w:rsid w:val="006C5634"/>
    <w:rsid w:val="006D403E"/>
    <w:rsid w:val="006D614D"/>
    <w:rsid w:val="006E5435"/>
    <w:rsid w:val="006F2C92"/>
    <w:rsid w:val="006F6710"/>
    <w:rsid w:val="00701067"/>
    <w:rsid w:val="00702570"/>
    <w:rsid w:val="007108D6"/>
    <w:rsid w:val="0071689E"/>
    <w:rsid w:val="00727858"/>
    <w:rsid w:val="00730024"/>
    <w:rsid w:val="0073095B"/>
    <w:rsid w:val="00732669"/>
    <w:rsid w:val="00746A8B"/>
    <w:rsid w:val="0075191A"/>
    <w:rsid w:val="00771344"/>
    <w:rsid w:val="00773FFA"/>
    <w:rsid w:val="0078304D"/>
    <w:rsid w:val="007842C8"/>
    <w:rsid w:val="00786F14"/>
    <w:rsid w:val="007911FF"/>
    <w:rsid w:val="00791B6D"/>
    <w:rsid w:val="0079552F"/>
    <w:rsid w:val="007A213E"/>
    <w:rsid w:val="007B6248"/>
    <w:rsid w:val="007D2F65"/>
    <w:rsid w:val="007D53E2"/>
    <w:rsid w:val="007E6B34"/>
    <w:rsid w:val="00801360"/>
    <w:rsid w:val="008055B8"/>
    <w:rsid w:val="00806282"/>
    <w:rsid w:val="00810FA9"/>
    <w:rsid w:val="0081456E"/>
    <w:rsid w:val="0081716D"/>
    <w:rsid w:val="0083071D"/>
    <w:rsid w:val="00832356"/>
    <w:rsid w:val="00847F01"/>
    <w:rsid w:val="008545A0"/>
    <w:rsid w:val="00865AB3"/>
    <w:rsid w:val="00882E6D"/>
    <w:rsid w:val="00883703"/>
    <w:rsid w:val="00887D15"/>
    <w:rsid w:val="00892912"/>
    <w:rsid w:val="00895810"/>
    <w:rsid w:val="008A510F"/>
    <w:rsid w:val="008B56C1"/>
    <w:rsid w:val="008D34D4"/>
    <w:rsid w:val="008D453C"/>
    <w:rsid w:val="008D69ED"/>
    <w:rsid w:val="008E6606"/>
    <w:rsid w:val="00900F2D"/>
    <w:rsid w:val="00903663"/>
    <w:rsid w:val="00905B44"/>
    <w:rsid w:val="00915B72"/>
    <w:rsid w:val="00921F25"/>
    <w:rsid w:val="0092665A"/>
    <w:rsid w:val="00933A44"/>
    <w:rsid w:val="00953011"/>
    <w:rsid w:val="00962E69"/>
    <w:rsid w:val="00984A6A"/>
    <w:rsid w:val="00990CE8"/>
    <w:rsid w:val="0099247A"/>
    <w:rsid w:val="00993E63"/>
    <w:rsid w:val="00995872"/>
    <w:rsid w:val="009A7C9A"/>
    <w:rsid w:val="009C6947"/>
    <w:rsid w:val="009D3ECF"/>
    <w:rsid w:val="009D66FD"/>
    <w:rsid w:val="009E3698"/>
    <w:rsid w:val="009E4C56"/>
    <w:rsid w:val="009E4DA0"/>
    <w:rsid w:val="009E7DCD"/>
    <w:rsid w:val="009F38EF"/>
    <w:rsid w:val="00A02B9C"/>
    <w:rsid w:val="00A03255"/>
    <w:rsid w:val="00A034CF"/>
    <w:rsid w:val="00A04061"/>
    <w:rsid w:val="00A31504"/>
    <w:rsid w:val="00A332DB"/>
    <w:rsid w:val="00A37B95"/>
    <w:rsid w:val="00A46A67"/>
    <w:rsid w:val="00A46C27"/>
    <w:rsid w:val="00A50DCA"/>
    <w:rsid w:val="00A540B0"/>
    <w:rsid w:val="00A56A2A"/>
    <w:rsid w:val="00A622CA"/>
    <w:rsid w:val="00A62866"/>
    <w:rsid w:val="00A72877"/>
    <w:rsid w:val="00A829B9"/>
    <w:rsid w:val="00A8364B"/>
    <w:rsid w:val="00A85C03"/>
    <w:rsid w:val="00A8614B"/>
    <w:rsid w:val="00A9133C"/>
    <w:rsid w:val="00A91B2D"/>
    <w:rsid w:val="00A9236E"/>
    <w:rsid w:val="00AA2814"/>
    <w:rsid w:val="00AB5E61"/>
    <w:rsid w:val="00AC0A0F"/>
    <w:rsid w:val="00AC1E6C"/>
    <w:rsid w:val="00AC4C8E"/>
    <w:rsid w:val="00AC4CA5"/>
    <w:rsid w:val="00AC7E9F"/>
    <w:rsid w:val="00AE0E59"/>
    <w:rsid w:val="00AE1387"/>
    <w:rsid w:val="00AE14BA"/>
    <w:rsid w:val="00AF0639"/>
    <w:rsid w:val="00AF06CE"/>
    <w:rsid w:val="00AF23E1"/>
    <w:rsid w:val="00AF7CAD"/>
    <w:rsid w:val="00B06249"/>
    <w:rsid w:val="00B066E2"/>
    <w:rsid w:val="00B173FA"/>
    <w:rsid w:val="00B22F35"/>
    <w:rsid w:val="00B2583A"/>
    <w:rsid w:val="00B31F6A"/>
    <w:rsid w:val="00B34369"/>
    <w:rsid w:val="00B37914"/>
    <w:rsid w:val="00B411A4"/>
    <w:rsid w:val="00B51B0A"/>
    <w:rsid w:val="00B5299F"/>
    <w:rsid w:val="00B52C19"/>
    <w:rsid w:val="00B83DBE"/>
    <w:rsid w:val="00BA0A05"/>
    <w:rsid w:val="00BA27D6"/>
    <w:rsid w:val="00BA30E8"/>
    <w:rsid w:val="00BB17AD"/>
    <w:rsid w:val="00BB19EF"/>
    <w:rsid w:val="00BB76AF"/>
    <w:rsid w:val="00BE17A8"/>
    <w:rsid w:val="00BE6623"/>
    <w:rsid w:val="00BE735A"/>
    <w:rsid w:val="00BF487E"/>
    <w:rsid w:val="00C16316"/>
    <w:rsid w:val="00C20346"/>
    <w:rsid w:val="00C2343F"/>
    <w:rsid w:val="00C237F2"/>
    <w:rsid w:val="00C31020"/>
    <w:rsid w:val="00C37A80"/>
    <w:rsid w:val="00C52580"/>
    <w:rsid w:val="00C558F3"/>
    <w:rsid w:val="00C5659C"/>
    <w:rsid w:val="00C63FEA"/>
    <w:rsid w:val="00C76847"/>
    <w:rsid w:val="00C86943"/>
    <w:rsid w:val="00C9016A"/>
    <w:rsid w:val="00C93FAE"/>
    <w:rsid w:val="00C971A6"/>
    <w:rsid w:val="00CC462D"/>
    <w:rsid w:val="00CC52EE"/>
    <w:rsid w:val="00CD09CD"/>
    <w:rsid w:val="00CD5E80"/>
    <w:rsid w:val="00CE0330"/>
    <w:rsid w:val="00CE1241"/>
    <w:rsid w:val="00CE30A6"/>
    <w:rsid w:val="00CF2289"/>
    <w:rsid w:val="00CF4905"/>
    <w:rsid w:val="00D04142"/>
    <w:rsid w:val="00D14D31"/>
    <w:rsid w:val="00D269F8"/>
    <w:rsid w:val="00D51416"/>
    <w:rsid w:val="00D5199E"/>
    <w:rsid w:val="00D540F5"/>
    <w:rsid w:val="00D61B04"/>
    <w:rsid w:val="00D64853"/>
    <w:rsid w:val="00D71220"/>
    <w:rsid w:val="00D72553"/>
    <w:rsid w:val="00D74784"/>
    <w:rsid w:val="00D777FE"/>
    <w:rsid w:val="00D805D9"/>
    <w:rsid w:val="00D8093C"/>
    <w:rsid w:val="00D938AC"/>
    <w:rsid w:val="00DA06E2"/>
    <w:rsid w:val="00DA0F15"/>
    <w:rsid w:val="00DA2848"/>
    <w:rsid w:val="00DA445D"/>
    <w:rsid w:val="00DA51D5"/>
    <w:rsid w:val="00DA55F2"/>
    <w:rsid w:val="00DB66F9"/>
    <w:rsid w:val="00DC0B52"/>
    <w:rsid w:val="00DC308F"/>
    <w:rsid w:val="00DC63EA"/>
    <w:rsid w:val="00DD2658"/>
    <w:rsid w:val="00DD4A35"/>
    <w:rsid w:val="00DE3917"/>
    <w:rsid w:val="00DF734A"/>
    <w:rsid w:val="00E0223E"/>
    <w:rsid w:val="00E0517E"/>
    <w:rsid w:val="00E07DFD"/>
    <w:rsid w:val="00E1239E"/>
    <w:rsid w:val="00E13EAC"/>
    <w:rsid w:val="00E22024"/>
    <w:rsid w:val="00E34EFC"/>
    <w:rsid w:val="00E351A2"/>
    <w:rsid w:val="00E363B1"/>
    <w:rsid w:val="00E4234D"/>
    <w:rsid w:val="00E45F2D"/>
    <w:rsid w:val="00E4604F"/>
    <w:rsid w:val="00E47EBB"/>
    <w:rsid w:val="00E62B09"/>
    <w:rsid w:val="00E63C48"/>
    <w:rsid w:val="00E65A19"/>
    <w:rsid w:val="00E661ED"/>
    <w:rsid w:val="00E87C18"/>
    <w:rsid w:val="00E90991"/>
    <w:rsid w:val="00E90AD2"/>
    <w:rsid w:val="00EA43B3"/>
    <w:rsid w:val="00EB0D5E"/>
    <w:rsid w:val="00EB3972"/>
    <w:rsid w:val="00EB73C5"/>
    <w:rsid w:val="00EC2F49"/>
    <w:rsid w:val="00ED3A11"/>
    <w:rsid w:val="00ED4A1E"/>
    <w:rsid w:val="00EE2BEB"/>
    <w:rsid w:val="00EF0600"/>
    <w:rsid w:val="00F11373"/>
    <w:rsid w:val="00F128F0"/>
    <w:rsid w:val="00F14CE0"/>
    <w:rsid w:val="00F30D78"/>
    <w:rsid w:val="00F328F3"/>
    <w:rsid w:val="00F45DA2"/>
    <w:rsid w:val="00F525CB"/>
    <w:rsid w:val="00F635D2"/>
    <w:rsid w:val="00F71863"/>
    <w:rsid w:val="00F749B6"/>
    <w:rsid w:val="00F77288"/>
    <w:rsid w:val="00F94F10"/>
    <w:rsid w:val="00FB014B"/>
    <w:rsid w:val="00FB5388"/>
    <w:rsid w:val="00FD024E"/>
    <w:rsid w:val="00FE3058"/>
    <w:rsid w:val="00FE5EF6"/>
    <w:rsid w:val="00FE6177"/>
    <w:rsid w:val="00FF673F"/>
    <w:rsid w:val="00FF7863"/>
    <w:rsid w:val="0297724C"/>
    <w:rsid w:val="053013D5"/>
    <w:rsid w:val="15B26835"/>
    <w:rsid w:val="2A226127"/>
    <w:rsid w:val="313E55B0"/>
    <w:rsid w:val="34165A62"/>
    <w:rsid w:val="35074FCD"/>
    <w:rsid w:val="3ED267D0"/>
    <w:rsid w:val="416127D1"/>
    <w:rsid w:val="41783E62"/>
    <w:rsid w:val="41CC7332"/>
    <w:rsid w:val="499D66C6"/>
    <w:rsid w:val="57C60BD2"/>
    <w:rsid w:val="5ADF5959"/>
    <w:rsid w:val="5F36693B"/>
    <w:rsid w:val="607E4D1E"/>
    <w:rsid w:val="6537730E"/>
    <w:rsid w:val="662A71D9"/>
    <w:rsid w:val="67A220AD"/>
    <w:rsid w:val="69F438D6"/>
    <w:rsid w:val="6B3D7778"/>
    <w:rsid w:val="74FA567D"/>
    <w:rsid w:val="76B47C91"/>
    <w:rsid w:val="76EE475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locked/>
    <w:uiPriority w:val="0"/>
    <w:pPr>
      <w:keepNext/>
      <w:keepLines/>
      <w:spacing w:before="340" w:beforeLines="0" w:beforeAutospacing="0" w:after="330" w:afterLines="0" w:afterAutospacing="0" w:line="576" w:lineRule="auto"/>
      <w:jc w:val="center"/>
      <w:outlineLvl w:val="0"/>
    </w:pPr>
    <w:rPr>
      <w:rFonts w:eastAsia="方正小标宋简体"/>
      <w:kern w:val="44"/>
      <w:sz w:val="44"/>
    </w:rPr>
  </w:style>
  <w:style w:type="paragraph" w:styleId="5">
    <w:name w:val="heading 3"/>
    <w:basedOn w:val="1"/>
    <w:next w:val="1"/>
    <w:autoRedefine/>
    <w:semiHidden/>
    <w:unhideWhenUsed/>
    <w:qFormat/>
    <w:locked/>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next w:val="3"/>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
    <w:name w:val="TOC 标题1"/>
    <w:next w:val="1"/>
    <w:autoRedefine/>
    <w:qFormat/>
    <w:uiPriority w:val="0"/>
    <w:pPr>
      <w:wordWrap w:val="0"/>
    </w:pPr>
    <w:rPr>
      <w:rFonts w:ascii="Times New Roman" w:hAnsi="Times New Roman" w:eastAsia="宋体" w:cs="Times New Roman"/>
      <w:sz w:val="32"/>
      <w:lang w:val="en-US" w:eastAsia="zh-CN" w:bidi="ar-SA"/>
    </w:rPr>
  </w:style>
  <w:style w:type="paragraph" w:styleId="6">
    <w:name w:val="Body Text Indent"/>
    <w:basedOn w:val="1"/>
    <w:link w:val="21"/>
    <w:autoRedefine/>
    <w:qFormat/>
    <w:uiPriority w:val="0"/>
    <w:pPr>
      <w:ind w:firstLine="680"/>
    </w:pPr>
    <w:rPr>
      <w:rFonts w:ascii="仿宋_GB2312" w:hAnsi="创艺简标宋" w:eastAsia="仿宋_GB2312"/>
      <w:sz w:val="32"/>
      <w:szCs w:val="20"/>
    </w:rPr>
  </w:style>
  <w:style w:type="paragraph" w:styleId="7">
    <w:name w:val="Plain Text"/>
    <w:basedOn w:val="1"/>
    <w:link w:val="17"/>
    <w:autoRedefine/>
    <w:qFormat/>
    <w:uiPriority w:val="99"/>
    <w:rPr>
      <w:rFonts w:ascii="宋体" w:hAnsi="Courier New"/>
      <w:szCs w:val="21"/>
    </w:rPr>
  </w:style>
  <w:style w:type="paragraph" w:styleId="8">
    <w:name w:val="Balloon Text"/>
    <w:basedOn w:val="1"/>
    <w:link w:val="18"/>
    <w:autoRedefine/>
    <w:semiHidden/>
    <w:qFormat/>
    <w:uiPriority w:val="99"/>
    <w:rPr>
      <w:sz w:val="18"/>
      <w:szCs w:val="18"/>
    </w:rPr>
  </w:style>
  <w:style w:type="paragraph" w:styleId="9">
    <w:name w:val="footer"/>
    <w:basedOn w:val="1"/>
    <w:link w:val="19"/>
    <w:autoRedefine/>
    <w:qFormat/>
    <w:uiPriority w:val="99"/>
    <w:pPr>
      <w:tabs>
        <w:tab w:val="center" w:pos="4153"/>
        <w:tab w:val="right" w:pos="8306"/>
      </w:tabs>
      <w:snapToGrid w:val="0"/>
      <w:jc w:val="left"/>
    </w:pPr>
    <w:rPr>
      <w:sz w:val="18"/>
      <w:szCs w:val="18"/>
    </w:rPr>
  </w:style>
  <w:style w:type="paragraph" w:styleId="10">
    <w:name w:val="header"/>
    <w:basedOn w:val="1"/>
    <w:link w:val="20"/>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locked/>
    <w:uiPriority w:val="22"/>
    <w:rPr>
      <w:b/>
      <w:bCs/>
    </w:rPr>
  </w:style>
  <w:style w:type="character" w:styleId="16">
    <w:name w:val="Hyperlink"/>
    <w:autoRedefine/>
    <w:qFormat/>
    <w:uiPriority w:val="99"/>
    <w:rPr>
      <w:rFonts w:cs="Times New Roman"/>
      <w:color w:val="0000FF"/>
      <w:u w:val="single"/>
    </w:rPr>
  </w:style>
  <w:style w:type="character" w:customStyle="1" w:styleId="17">
    <w:name w:val="纯文本 Char"/>
    <w:link w:val="7"/>
    <w:autoRedefine/>
    <w:semiHidden/>
    <w:qFormat/>
    <w:locked/>
    <w:uiPriority w:val="99"/>
    <w:rPr>
      <w:rFonts w:ascii="宋体" w:hAnsi="Courier New" w:cs="Courier New"/>
      <w:sz w:val="21"/>
      <w:szCs w:val="21"/>
    </w:rPr>
  </w:style>
  <w:style w:type="character" w:customStyle="1" w:styleId="18">
    <w:name w:val="批注框文本 Char"/>
    <w:link w:val="8"/>
    <w:autoRedefine/>
    <w:semiHidden/>
    <w:qFormat/>
    <w:locked/>
    <w:uiPriority w:val="99"/>
    <w:rPr>
      <w:rFonts w:cs="Times New Roman"/>
      <w:sz w:val="2"/>
    </w:rPr>
  </w:style>
  <w:style w:type="character" w:customStyle="1" w:styleId="19">
    <w:name w:val="页脚 Char"/>
    <w:link w:val="9"/>
    <w:autoRedefine/>
    <w:qFormat/>
    <w:locked/>
    <w:uiPriority w:val="99"/>
    <w:rPr>
      <w:rFonts w:cs="Times New Roman"/>
      <w:kern w:val="2"/>
      <w:sz w:val="18"/>
      <w:szCs w:val="18"/>
    </w:rPr>
  </w:style>
  <w:style w:type="character" w:customStyle="1" w:styleId="20">
    <w:name w:val="页眉 Char"/>
    <w:link w:val="10"/>
    <w:autoRedefine/>
    <w:qFormat/>
    <w:locked/>
    <w:uiPriority w:val="99"/>
    <w:rPr>
      <w:rFonts w:cs="Times New Roman"/>
      <w:kern w:val="2"/>
      <w:sz w:val="18"/>
      <w:szCs w:val="18"/>
    </w:rPr>
  </w:style>
  <w:style w:type="character" w:customStyle="1" w:styleId="21">
    <w:name w:val="正文文本缩进 Char"/>
    <w:link w:val="6"/>
    <w:qFormat/>
    <w:uiPriority w:val="0"/>
    <w:rPr>
      <w:rFonts w:ascii="仿宋_GB2312" w:hAnsi="创艺简标宋" w:eastAsia="仿宋_GB2312"/>
      <w:kern w:val="2"/>
      <w:sz w:val="32"/>
    </w:rPr>
  </w:style>
  <w:style w:type="paragraph" w:customStyle="1" w:styleId="22">
    <w:name w:val="正文-2字符首行缩进"/>
    <w:basedOn w:val="1"/>
    <w:link w:val="23"/>
    <w:autoRedefine/>
    <w:qFormat/>
    <w:uiPriority w:val="0"/>
    <w:pPr>
      <w:spacing w:line="360" w:lineRule="auto"/>
      <w:ind w:firstLine="200" w:firstLineChars="200"/>
    </w:pPr>
    <w:rPr>
      <w:rFonts w:ascii="仿宋_GB2312" w:hAnsi="Calibri" w:eastAsia="仿宋_GB2312"/>
      <w:kern w:val="0"/>
      <w:sz w:val="28"/>
      <w:szCs w:val="22"/>
    </w:rPr>
  </w:style>
  <w:style w:type="character" w:customStyle="1" w:styleId="23">
    <w:name w:val="正文-2字符首行缩进 Char"/>
    <w:link w:val="22"/>
    <w:qFormat/>
    <w:uiPriority w:val="0"/>
    <w:rPr>
      <w:rFonts w:ascii="仿宋_GB2312" w:hAnsi="Calibri" w:eastAsia="仿宋_GB2312"/>
      <w:sz w:val="28"/>
      <w:szCs w:val="22"/>
    </w:rPr>
  </w:style>
  <w:style w:type="character" w:customStyle="1" w:styleId="24">
    <w:name w:val="cy0818"/>
    <w:basedOn w:val="14"/>
    <w:autoRedefine/>
    <w:qFormat/>
    <w:uiPriority w:val="0"/>
  </w:style>
  <w:style w:type="character" w:customStyle="1" w:styleId="25">
    <w:name w:val="i0lt71k5w9"/>
    <w:basedOn w:val="14"/>
    <w:autoRedefine/>
    <w:qFormat/>
    <w:uiPriority w:val="0"/>
  </w:style>
  <w:style w:type="character" w:customStyle="1" w:styleId="26">
    <w:name w:val="av8scebf24"/>
    <w:basedOn w:val="14"/>
    <w:autoRedefine/>
    <w:qFormat/>
    <w:uiPriority w:val="0"/>
  </w:style>
  <w:style w:type="character" w:customStyle="1" w:styleId="27">
    <w:name w:val="o84rwqq"/>
    <w:basedOn w:val="14"/>
    <w:qFormat/>
    <w:uiPriority w:val="0"/>
  </w:style>
  <w:style w:type="character" w:customStyle="1" w:styleId="28">
    <w:name w:val="qd7f33w60"/>
    <w:basedOn w:val="14"/>
    <w:autoRedefine/>
    <w:qFormat/>
    <w:uiPriority w:val="0"/>
  </w:style>
  <w:style w:type="character" w:customStyle="1" w:styleId="29">
    <w:name w:val="mlrhw20"/>
    <w:basedOn w:val="14"/>
    <w:qFormat/>
    <w:uiPriority w:val="0"/>
  </w:style>
  <w:style w:type="character" w:customStyle="1" w:styleId="30">
    <w:name w:val="amke445ccap"/>
    <w:basedOn w:val="14"/>
    <w:qFormat/>
    <w:uiPriority w:val="0"/>
  </w:style>
  <w:style w:type="character" w:customStyle="1" w:styleId="31">
    <w:name w:val="u70ax8c"/>
    <w:basedOn w:val="14"/>
    <w:qFormat/>
    <w:uiPriority w:val="0"/>
  </w:style>
  <w:style w:type="paragraph" w:customStyle="1" w:styleId="32">
    <w:name w:val="Char Char Char Char"/>
    <w:basedOn w:val="1"/>
    <w:qFormat/>
    <w:uiPriority w:val="0"/>
    <w:rPr>
      <w:rFonts w:ascii="Tahoma" w:hAnsi="Tahoma"/>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60</Words>
  <Characters>347</Characters>
  <Lines>2</Lines>
  <Paragraphs>1</Paragraphs>
  <TotalTime>3</TotalTime>
  <ScaleCrop>false</ScaleCrop>
  <LinksUpToDate>false</LinksUpToDate>
  <CharactersWithSpaces>406</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2024-01-26T08:29:00Z</dcterms:created>
  <dc:creator>微软用户</dc:creator>
  <cp:lastModifiedBy>宁永珊</cp:lastModifiedBy>
  <cp:lastPrinted>2023-02-27T02:46:00Z</cp:lastPrinted>
  <dcterms:modified xsi:type="dcterms:W3CDTF">2024-04-09T03:58:21Z</dcterms:modified>
  <dc:title>广西电子学会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63805BC0C0824F79B05D087699DD9F94_13</vt:lpwstr>
  </property>
</Properties>
</file>