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mc:AlternateContent>
          <mc:Choice Requires="wps">
            <w:drawing>
              <wp:anchor distT="0" distB="0" distL="114300" distR="114300" simplePos="0" relativeHeight="251659264" behindDoc="0" locked="0" layoutInCell="1" allowOverlap="1">
                <wp:simplePos x="0" y="0"/>
                <wp:positionH relativeFrom="column">
                  <wp:posOffset>-6985</wp:posOffset>
                </wp:positionH>
                <wp:positionV relativeFrom="paragraph">
                  <wp:posOffset>-32385</wp:posOffset>
                </wp:positionV>
                <wp:extent cx="3730625" cy="580390"/>
                <wp:effectExtent l="0" t="0" r="0" b="0"/>
                <wp:wrapNone/>
                <wp:docPr id="1" name="文本框 ICS/CSS/备案号" title="ICS/CSS/备案号"/>
                <wp:cNvGraphicFramePr/>
                <a:graphic xmlns:a="http://schemas.openxmlformats.org/drawingml/2006/main">
                  <a:graphicData uri="http://schemas.microsoft.com/office/word/2010/wordprocessingShape">
                    <wps:wsp>
                      <wps:cNvSpPr txBox="1"/>
                      <wps:spPr>
                        <a:xfrm>
                          <a:off x="2338705" y="980440"/>
                          <a:ext cx="3730625" cy="5803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bidi w:val="0"/>
                              <w:adjustRightInd w:val="0"/>
                              <w:snapToGrid w:val="0"/>
                              <w:textAlignment w:val="auto"/>
                              <w:rPr>
                                <w:rFonts w:hint="default"/>
                                <w:lang w:val="en-US"/>
                              </w:rPr>
                            </w:pPr>
                            <w:r>
                              <w:rPr>
                                <w:rFonts w:hint="eastAsia" w:ascii="Times New Roman" w:hAnsi="Times New Roman" w:eastAsia="黑体" w:cs="Times New Roman"/>
                              </w:rPr>
                              <w:tab/>
                            </w:r>
                            <w:r>
                              <w:br w:type="textWrapping"/>
                            </w:r>
                            <w:r>
                              <w:rPr>
                                <w:rFonts w:hint="eastAsia" w:ascii="Times New Roman" w:hAnsi="Times New Roman" w:eastAsia="黑体" w:cs="Times New Roman"/>
                              </w:rPr>
                              <w:tab/>
                            </w:r>
                            <w:r>
                              <w:br w:type="textWrapping"/>
                            </w:r>
                          </w:p>
                        </w:txbxContent>
                      </wps:txbx>
                      <wps:bodyPr rot="0" spcFirstLastPara="0" vertOverflow="overflow" horzOverflow="overflow" vert="horz" wrap="square" lIns="0" tIns="0" rIns="36000" bIns="0" numCol="1" spcCol="0" rtlCol="0" fromWordArt="0" anchor="t" anchorCtr="0" forceAA="0" compatLnSpc="1">
                        <a:noAutofit/>
                      </wps:bodyPr>
                    </wps:wsp>
                  </a:graphicData>
                </a:graphic>
              </wp:anchor>
            </w:drawing>
          </mc:Choice>
          <mc:Fallback>
            <w:pict>
              <v:shape id="文本框 ICS/CSS/备案号" o:spid="_x0000_s1026" o:spt="202" type="#_x0000_t202" style="position:absolute;left:0pt;margin-left:-0.55pt;margin-top:-2.55pt;height:45.7pt;width:293.75pt;z-index:251659264;mso-width-relative:page;mso-height-relative:page;" filled="f" stroked="f" coordsize="21600,21600" o:gfxdata="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M&#10;zscJ1wAAAAgBAAAPAAAAAAAAAAEAIAAAACIAAABkcnMvZG93bnJldi54bWxQSwECFAAUAAAACACH&#10;TuJA+j4VbF4CAACPBAAADgAAAAAAAAABACAAAAAmAQAAZHJzL2Uyb0RvYy54bWxQSwUGAAAAAAYA&#10;BgBZAQAA9gUAAAAA&#10;">
                <v:fill on="f" focussize="0,0"/>
                <v:stroke on="f" weight="0.5pt"/>
                <v:imagedata o:title=""/>
                <o:lock v:ext="edit" aspectratio="f"/>
                <v:textbox inset="0mm,0mm,1mm,0mm">
                  <w:txbxContent>
                    <w:p>
                      <w:pPr>
                        <w:keepNext w:val="0"/>
                        <w:keepLines w:val="0"/>
                        <w:pageBreakBefore w:val="0"/>
                        <w:widowControl w:val="0"/>
                        <w:kinsoku/>
                        <w:wordWrap/>
                        <w:overflowPunct/>
                        <w:topLinePunct w:val="0"/>
                        <w:bidi w:val="0"/>
                        <w:adjustRightInd w:val="0"/>
                        <w:snapToGrid w:val="0"/>
                        <w:textAlignment w:val="auto"/>
                        <w:rPr>
                          <w:rFonts w:hint="default"/>
                          <w:lang w:val="en-US"/>
                        </w:rPr>
                      </w:pPr>
                      <w:r>
                        <w:rPr>
                          <w:rFonts w:hint="eastAsia" w:ascii="Times New Roman" w:hAnsi="Times New Roman" w:eastAsia="黑体" w:cs="Times New Roman"/>
                        </w:rPr>
                        <w:tab/>
                      </w:r>
                      <w:r>
                        <w:br w:type="textWrapping"/>
                      </w:r>
                      <w:r>
                        <w:rPr>
                          <w:rFonts w:hint="eastAsia" w:ascii="Times New Roman" w:hAnsi="Times New Roman" w:eastAsia="黑体" w:cs="Times New Roman"/>
                        </w:rPr>
                        <w:tab/>
                      </w:r>
                      <w:r>
                        <w:br w:type="textWrapping"/>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1214755</wp:posOffset>
                </wp:positionH>
                <wp:positionV relativeFrom="paragraph">
                  <wp:posOffset>52070</wp:posOffset>
                </wp:positionV>
                <wp:extent cx="4523740" cy="882650"/>
                <wp:effectExtent l="0" t="0" r="0" b="0"/>
                <wp:wrapNone/>
                <wp:docPr id="2" name="文本框 标准代码" title="标准代码"/>
                <wp:cNvGraphicFramePr/>
                <a:graphic xmlns:a="http://schemas.openxmlformats.org/drawingml/2006/main">
                  <a:graphicData uri="http://schemas.microsoft.com/office/word/2010/wordprocessingShape">
                    <wps:wsp>
                      <wps:cNvSpPr txBox="1"/>
                      <wps:spPr>
                        <a:xfrm>
                          <a:off x="0" y="0"/>
                          <a:ext cx="4523740" cy="8826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default" w:ascii="Times New Roman" w:hAnsi="Times New Roman" w:cs="Times New Roman" w:eastAsiaTheme="minorEastAsia"/>
                                <w:sz w:val="84"/>
                                <w:szCs w:val="84"/>
                              </w:rPr>
                            </w:pPr>
                            <w:r>
                              <w:drawing>
                                <wp:inline distT="0" distB="0" distL="114935" distR="114935">
                                  <wp:extent cx="723900" cy="457200"/>
                                  <wp:effectExtent l="19050" t="0" r="0" b="0"/>
                                  <wp:docPr id="2000" name="图标 2000" descr="图标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 name="图标 2000" descr="图标 2000"/>
                                          <pic:cNvPicPr>
                                            <a:picLocks noChangeAspect="1"/>
                                          </pic:cNvPicPr>
                                        </pic:nvPicPr>
                                        <pic:blipFill>
                                          <a:blip r:embed="rId12"/>
                                          <a:stretch>
                                            <a:fillRect/>
                                          </a:stretch>
                                        </pic:blipFill>
                                        <pic:spPr>
                                          <a:xfrm>
                                            <a:off x="0" y="0"/>
                                            <a:ext cx="724140" cy="457344"/>
                                          </a:xfrm>
                                          <a:prstGeom prst="rect">
                                            <a:avLst/>
                                          </a:prstGeom>
                                        </pic:spPr>
                                      </pic:pic>
                                    </a:graphicData>
                                  </a:graphic>
                                </wp:inline>
                              </w:drawing>
                            </w:r>
                            <w:r>
                              <w:rPr>
                                <w:rFonts w:hint="eastAsia" w:ascii="Times New Roman" w:hAnsi="Times New Roman" w:cs="Times New Roman"/>
                                <w:b/>
                                <w:bCs/>
                                <w:sz w:val="112"/>
                                <w:szCs w:val="112"/>
                              </w:rPr>
                              <w:t xml:space="preserve">GXIE </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文本框 标准代码" o:spid="_x0000_s1026" o:spt="202" type="#_x0000_t202" style="position:absolute;left:0pt;margin-left:95.65pt;margin-top:4.1pt;height:69.5pt;width:356.2pt;z-index:251660288;mso-width-relative:page;mso-height-relative:page;" filled="f" stroked="f" coordsize="21600,21600" o:gfxdata="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SPaX8dcAAAAJAQAADwAAAAAAAAAB&#10;ACAAAAAiAAAAZHJzL2Rvd25yZXYueG1sUEsBAhQAFAAAAAgAh07iQHgMgElKAgAAdgQAAA4AAAAA&#10;AAAAAQAgAAAAJgEAAGRycy9lMm9Eb2MueG1sUEsFBgAAAAAGAAYAWQEAAOIFAAAAAA==&#10;">
                <v:fill on="f" focussize="0,0"/>
                <v:stroke on="f" weight="0.5pt"/>
                <v:imagedata o:title=""/>
                <o:lock v:ext="edit" aspectratio="f"/>
                <v:textbox inset="0mm,0mm,0mm,0mm">
                  <w:txbxContent>
                    <w:p>
                      <w:pPr>
                        <w:jc w:val="right"/>
                        <w:rPr>
                          <w:rFonts w:hint="default" w:ascii="Times New Roman" w:hAnsi="Times New Roman" w:cs="Times New Roman" w:eastAsiaTheme="minorEastAsia"/>
                          <w:sz w:val="84"/>
                          <w:szCs w:val="84"/>
                        </w:rPr>
                      </w:pPr>
                      <w:r>
                        <w:drawing>
                          <wp:inline distT="0" distB="0" distL="114935" distR="114935">
                            <wp:extent cx="723900" cy="457200"/>
                            <wp:effectExtent l="19050" t="0" r="0" b="0"/>
                            <wp:docPr id="2000" name="图标 2000" descr="图标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 name="图标 2000" descr="图标 2000"/>
                                    <pic:cNvPicPr>
                                      <a:picLocks noChangeAspect="1"/>
                                    </pic:cNvPicPr>
                                  </pic:nvPicPr>
                                  <pic:blipFill>
                                    <a:blip r:embed="rId12"/>
                                    <a:stretch>
                                      <a:fillRect/>
                                    </a:stretch>
                                  </pic:blipFill>
                                  <pic:spPr>
                                    <a:xfrm>
                                      <a:off x="0" y="0"/>
                                      <a:ext cx="724140" cy="457344"/>
                                    </a:xfrm>
                                    <a:prstGeom prst="rect">
                                      <a:avLst/>
                                    </a:prstGeom>
                                  </pic:spPr>
                                </pic:pic>
                              </a:graphicData>
                            </a:graphic>
                          </wp:inline>
                        </w:drawing>
                      </w:r>
                      <w:r>
                        <w:rPr>
                          <w:rFonts w:hint="eastAsia" w:ascii="Times New Roman" w:hAnsi="Times New Roman" w:cs="Times New Roman"/>
                          <w:b/>
                          <w:bCs/>
                          <w:sz w:val="112"/>
                          <w:szCs w:val="112"/>
                        </w:rPr>
                        <w:t xml:space="preserve">GXIE </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-71120</wp:posOffset>
                </wp:positionH>
                <wp:positionV relativeFrom="paragraph">
                  <wp:posOffset>963295</wp:posOffset>
                </wp:positionV>
                <wp:extent cx="6216650" cy="658495"/>
                <wp:effectExtent l="0" t="0" r="0" b="0"/>
                <wp:wrapNone/>
                <wp:docPr id="3" name="文本框 标准抬头" title="标准抬头"/>
                <wp:cNvGraphicFramePr/>
                <a:graphic xmlns:a="http://schemas.openxmlformats.org/drawingml/2006/main">
                  <a:graphicData uri="http://schemas.microsoft.com/office/word/2010/wordprocessingShape">
                    <wps:wsp>
                      <wps:cNvSpPr txBox="1"/>
                      <wps:spPr>
                        <a:xfrm>
                          <a:off x="0" y="0"/>
                          <a:ext cx="6216650" cy="6584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bidi w:val="0"/>
                              <w:adjustRightInd w:val="0"/>
                              <w:snapToGrid w:val="0"/>
                              <w:jc w:val="distribute"/>
                              <w:textAlignment w:val="auto"/>
                              <w:rPr>
                                <w:rFonts w:hint="default"/>
                                <w:lang w:val="en-US"/>
                              </w:rPr>
                            </w:pPr>
                            <w:r>
                              <w:rPr>
                                <w:rFonts w:hint="eastAsia" w:ascii="黑体" w:hAnsi="黑体" w:eastAsia="黑体" w:cs="黑体"/>
                                <w:b w:val="0"/>
                                <w:bCs w:val="0"/>
                                <w:w w:val="100"/>
                                <w:sz w:val="51"/>
                                <w:szCs w:val="51"/>
                                <w:lang w:val="en-US" w:eastAsia="zh-CN"/>
                              </w:rPr>
                              <w:t>广西电子学会团体标准</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shape id="文本框 标准抬头" o:spid="_x0000_s1026" o:spt="202" type="#_x0000_t202" style="position:absolute;left:0pt;margin-left:-5.6pt;margin-top:75.85pt;height:51.85pt;width:489.5pt;z-index:251660288;v-text-anchor:middle;mso-width-relative:page;mso-height-relative:page;" filled="f" stroked="f" coordsize="21600,21600" o:gfxdata="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6SD8XtoAAAALAQAADwAAAAAA&#10;AAABACAAAAAiAAAAZHJzL2Rvd25yZXYueG1sUEsBAhQAFAAAAAgAh07iQOpjbnZKAgAAeAQAAA4A&#10;AAAAAAAAAQAgAAAAKQEAAGRycy9lMm9Eb2MueG1sUEsFBgAAAAAGAAYAWQEAAOUFAAAAAA==&#10;">
                <v:fill on="f" focussize="0,0"/>
                <v:stroke on="f" weight="0.5pt"/>
                <v:imagedata o:title=""/>
                <o:lock v:ext="edit" aspectratio="f"/>
                <v:textbox inset="0mm,0mm,0mm,0mm">
                  <w:txbxContent>
                    <w:p>
                      <w:pPr>
                        <w:keepNext w:val="0"/>
                        <w:keepLines w:val="0"/>
                        <w:pageBreakBefore w:val="0"/>
                        <w:widowControl w:val="0"/>
                        <w:kinsoku/>
                        <w:wordWrap/>
                        <w:overflowPunct/>
                        <w:topLinePunct w:val="0"/>
                        <w:bidi w:val="0"/>
                        <w:adjustRightInd w:val="0"/>
                        <w:snapToGrid w:val="0"/>
                        <w:jc w:val="distribute"/>
                        <w:textAlignment w:val="auto"/>
                        <w:rPr>
                          <w:rFonts w:hint="default"/>
                          <w:lang w:val="en-US"/>
                        </w:rPr>
                      </w:pPr>
                      <w:r>
                        <w:rPr>
                          <w:rFonts w:hint="eastAsia" w:ascii="黑体" w:hAnsi="黑体" w:eastAsia="黑体" w:cs="黑体"/>
                          <w:b w:val="0"/>
                          <w:bCs w:val="0"/>
                          <w:w w:val="100"/>
                          <w:sz w:val="51"/>
                          <w:szCs w:val="51"/>
                          <w:lang w:val="en-US" w:eastAsia="zh-CN"/>
                        </w:rPr>
                        <w:t>广西电子学会团体标准</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-3175</wp:posOffset>
                </wp:positionH>
                <wp:positionV relativeFrom="paragraph">
                  <wp:posOffset>1720850</wp:posOffset>
                </wp:positionV>
                <wp:extent cx="5975985" cy="278130"/>
                <wp:effectExtent l="0" t="0" r="0" b="0"/>
                <wp:wrapNone/>
                <wp:docPr id="4" name="文本框 标准编号" title="标准编号"/>
                <wp:cNvGraphicFramePr/>
                <a:graphic xmlns:a="http://schemas.openxmlformats.org/drawingml/2006/main">
                  <a:graphicData uri="http://schemas.microsoft.com/office/word/2010/wordprocessingShape">
                    <wps:wsp>
                      <wps:cNvSpPr txBox="1"/>
                      <wps:spPr>
                        <a:xfrm>
                          <a:off x="0" y="0"/>
                          <a:ext cx="5975985" cy="278130"/>
                        </a:xfrm>
                        <a:prstGeom prst="rect">
                          <a:avLst/>
                        </a:prstGeom>
                        <a:noFill/>
                        <a:ln w="6350">
                          <a:noFill/>
                        </a:ln>
                      </wps:spPr>
                      <wps:txbx>
                        <w:txbxContent>
                          <w:p>
                            <w:pPr>
                              <w:keepNext w:val="0"/>
                              <w:keepLines w:val="0"/>
                              <w:pageBreakBefore w:val="0"/>
                              <w:widowControl w:val="0"/>
                              <w:kinsoku/>
                              <w:wordWrap/>
                              <w:overflowPunct/>
                              <w:topLinePunct w:val="0"/>
                              <w:bidi w:val="0"/>
                              <w:adjustRightInd w:val="0"/>
                              <w:snapToGrid w:val="0"/>
                              <w:jc w:val="right"/>
                              <w:textAlignment w:val="auto"/>
                              <w:rPr>
                                <w:rFonts w:hint="eastAsia" w:ascii="黑体" w:hAnsi="黑体" w:eastAsia="黑体" w:cs="黑体"/>
                                <w:sz w:val="28"/>
                                <w:szCs w:val="28"/>
                              </w:rPr>
                            </w:pPr>
                            <w:r>
                              <w:rPr>
                                <w:rFonts w:hint="eastAsia" w:ascii="黑体" w:hAnsi="黑体" w:eastAsia="黑体" w:cs="黑体"/>
                                <w:sz w:val="28"/>
                                <w:szCs w:val="28"/>
                              </w:rPr>
                              <w:t>T/GXIE  00</w:t>
                            </w:r>
                            <w:r>
                              <w:rPr>
                                <w:rFonts w:hint="eastAsia" w:ascii="黑体" w:hAnsi="黑体" w:eastAsia="黑体" w:cs="黑体"/>
                                <w:sz w:val="28"/>
                                <w:szCs w:val="28"/>
                                <w:lang w:val="en-US" w:eastAsia="zh-CN"/>
                              </w:rPr>
                              <w:t>X</w:t>
                            </w:r>
                            <w:r>
                              <w:rPr>
                                <w:rFonts w:hint="eastAsia" w:ascii="黑体" w:hAnsi="黑体" w:eastAsia="黑体" w:cs="黑体"/>
                                <w:sz w:val="28"/>
                                <w:szCs w:val="28"/>
                              </w:rPr>
                              <w:t>—2024</w:t>
                            </w: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id="文本框 标准编号" o:spid="_x0000_s1026" o:spt="202" type="#_x0000_t202" style="position:absolute;left:0pt;margin-left:-0.25pt;margin-top:135.5pt;height:21.9pt;width:470.55pt;z-index:251660288;v-text-anchor:middle;mso-width-relative:page;mso-height-relative:page;" filled="f" stroked="f" coordsize="21600,21600" o:gfxdata="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KQkuHdwA&#10;AAAJAQAADwAAAAAAAAABACAAAAAiAAAAZHJzL2Rvd25yZXYueG1sUEsBAhQAFAAAAAgAh07iQO4c&#10;WZhUAgAAgAQAAA4AAAAAAAAAAQAgAAAAKwEAAGRycy9lMm9Eb2MueG1sUEsFBgAAAAAGAAYAWQEA&#10;APEFAAAAAA==&#10;">
                <v:fill on="f" focussize="0,0"/>
                <v:stroke on="f" weight="0.5pt"/>
                <v:imagedata o:title=""/>
                <o:lock v:ext="edit" aspectratio="f"/>
                <v:textbox inset="1mm,0mm,1mm,0mm">
                  <w:txbxContent>
                    <w:p>
                      <w:pPr>
                        <w:keepNext w:val="0"/>
                        <w:keepLines w:val="0"/>
                        <w:pageBreakBefore w:val="0"/>
                        <w:widowControl w:val="0"/>
                        <w:kinsoku/>
                        <w:wordWrap/>
                        <w:overflowPunct/>
                        <w:topLinePunct w:val="0"/>
                        <w:bidi w:val="0"/>
                        <w:adjustRightInd w:val="0"/>
                        <w:snapToGrid w:val="0"/>
                        <w:jc w:val="right"/>
                        <w:textAlignment w:val="auto"/>
                        <w:rPr>
                          <w:rFonts w:hint="eastAsia" w:ascii="黑体" w:hAnsi="黑体" w:eastAsia="黑体" w:cs="黑体"/>
                          <w:sz w:val="28"/>
                          <w:szCs w:val="28"/>
                        </w:rPr>
                      </w:pPr>
                      <w:r>
                        <w:rPr>
                          <w:rFonts w:hint="eastAsia" w:ascii="黑体" w:hAnsi="黑体" w:eastAsia="黑体" w:cs="黑体"/>
                          <w:sz w:val="28"/>
                          <w:szCs w:val="28"/>
                        </w:rPr>
                        <w:t>T/GXIE  00</w:t>
                      </w:r>
                      <w:r>
                        <w:rPr>
                          <w:rFonts w:hint="eastAsia" w:ascii="黑体" w:hAnsi="黑体" w:eastAsia="黑体" w:cs="黑体"/>
                          <w:sz w:val="28"/>
                          <w:szCs w:val="28"/>
                          <w:lang w:val="en-US" w:eastAsia="zh-CN"/>
                        </w:rPr>
                        <w:t>X</w:t>
                      </w:r>
                      <w:r>
                        <w:rPr>
                          <w:rFonts w:hint="eastAsia" w:ascii="黑体" w:hAnsi="黑体" w:eastAsia="黑体" w:cs="黑体"/>
                          <w:sz w:val="28"/>
                          <w:szCs w:val="28"/>
                        </w:rPr>
                        <w:t>—2024</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1905</wp:posOffset>
                </wp:positionH>
                <wp:positionV relativeFrom="paragraph">
                  <wp:posOffset>1955800</wp:posOffset>
                </wp:positionV>
                <wp:extent cx="6007735" cy="278130"/>
                <wp:effectExtent l="0" t="0" r="0" b="0"/>
                <wp:wrapNone/>
                <wp:docPr id="5" name="文本框 代替标准编号" title="代替标准编号"/>
                <wp:cNvGraphicFramePr/>
                <a:graphic xmlns:a="http://schemas.openxmlformats.org/drawingml/2006/main">
                  <a:graphicData uri="http://schemas.microsoft.com/office/word/2010/wordprocessingShape">
                    <wps:wsp>
                      <wps:cNvSpPr txBox="1"/>
                      <wps:spPr>
                        <a:xfrm>
                          <a:off x="0" y="0"/>
                          <a:ext cx="6007735" cy="278130"/>
                        </a:xfrm>
                        <a:prstGeom prst="rect">
                          <a:avLst/>
                        </a:prstGeom>
                        <a:noFill/>
                        <a:ln w="6350">
                          <a:noFill/>
                        </a:ln>
                      </wps:spPr>
                      <wps:txbx>
                        <w:txbxContent>
                          <w:p>
                            <w:pPr>
                              <w:keepNext w:val="0"/>
                              <w:keepLines w:val="0"/>
                              <w:pageBreakBefore w:val="0"/>
                              <w:widowControl w:val="0"/>
                              <w:kinsoku/>
                              <w:wordWrap/>
                              <w:overflowPunct/>
                              <w:topLinePunct w:val="0"/>
                              <w:bidi w:val="0"/>
                              <w:adjustRightInd w:val="0"/>
                              <w:snapToGrid w:val="0"/>
                              <w:jc w:val="right"/>
                              <w:textAlignment w:val="auto"/>
                              <w:rPr>
                                <w:rFonts w:hint="default"/>
                                <w:lang w:val="en-US"/>
                              </w:rPr>
                            </w:pP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id="文本框 代替标准编号" o:spid="_x0000_s1026" o:spt="202" type="#_x0000_t202" style="position:absolute;left:0pt;margin-left:0.15pt;margin-top:154pt;height:21.9pt;width:473.05pt;z-index:251661312;v-text-anchor:middle;mso-width-relative:page;mso-height-relative:page;" filled="f" stroked="f" coordsize="21600,21600" o:gfxdata="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6&#10;v8vy2gAAAAgBAAAPAAAAAAAAAAEAIAAAACIAAABkcnMvZG93bnJldi54bWxQSwECFAAUAAAACACH&#10;TuJAvGN9IlsCAACMBAAADgAAAAAAAAABACAAAAApAQAAZHJzL2Uyb0RvYy54bWxQSwUGAAAAAAYA&#10;BgBZAQAA9gUAAAAA&#10;">
                <v:fill on="f" focussize="0,0"/>
                <v:stroke on="f" weight="0.5pt"/>
                <v:imagedata o:title=""/>
                <o:lock v:ext="edit" aspectratio="f"/>
                <v:textbox inset="1mm,0mm,1mm,0mm">
                  <w:txbxContent>
                    <w:p>
                      <w:pPr>
                        <w:keepNext w:val="0"/>
                        <w:keepLines w:val="0"/>
                        <w:pageBreakBefore w:val="0"/>
                        <w:widowControl w:val="0"/>
                        <w:kinsoku/>
                        <w:wordWrap/>
                        <w:overflowPunct/>
                        <w:topLinePunct w:val="0"/>
                        <w:bidi w:val="0"/>
                        <w:adjustRightInd w:val="0"/>
                        <w:snapToGrid w:val="0"/>
                        <w:jc w:val="right"/>
                        <w:textAlignment w:val="auto"/>
                        <w:rPr>
                          <w:rFonts w:hint="default"/>
                          <w:lang w:val="en-US"/>
                        </w:rPr>
                      </w:pP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1270</wp:posOffset>
                </wp:positionH>
                <wp:positionV relativeFrom="paragraph">
                  <wp:posOffset>2345055</wp:posOffset>
                </wp:positionV>
                <wp:extent cx="6124575" cy="0"/>
                <wp:effectExtent l="0" t="0" r="0" b="0"/>
                <wp:wrapNone/>
                <wp:docPr id="10" name="上横线"/>
                <wp:cNvGraphicFramePr/>
                <a:graphic xmlns:a="http://schemas.openxmlformats.org/drawingml/2006/main">
                  <a:graphicData uri="http://schemas.microsoft.com/office/word/2010/wordprocessingShape">
                    <wps:wsp>
                      <wps:cNvCnPr/>
                      <wps:spPr>
                        <a:xfrm>
                          <a:off x="979170" y="2911475"/>
                          <a:ext cx="6124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上横线" o:spid="_x0000_s1026" o:spt="20" style="position:absolute;left:0pt;margin-left:0.1pt;margin-top:184.65pt;height:0pt;width:482.25pt;z-index:251666432;mso-width-relative:page;mso-height-relative:page;" filled="f" stroked="t" coordsize="21600,21600" o:gfxdata="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jnUmtYA&#10;AAAIAQAADwAAAAAAAAABACAAAAAiAAAAZHJzL2Rvd25yZXYueG1sUEsBAhQAFAAAAAgAh07iQKrB&#10;LxLoAQAAtQMAAA4AAAAAAAAAAQAgAAAAJQEAAGRycy9lMm9Eb2MueG1sUEsFBgAAAAAGAAYAWQEA&#10;AH8FAAAAAA==&#10;">
                <v:fill on="f" focussize="0,0"/>
                <v:stroke weight="0.5pt" color="#000000 [3200]" miterlimit="8" joinstyle="miter"/>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-6985</wp:posOffset>
                </wp:positionH>
                <wp:positionV relativeFrom="paragraph">
                  <wp:posOffset>3709035</wp:posOffset>
                </wp:positionV>
                <wp:extent cx="6137275" cy="4199255"/>
                <wp:effectExtent l="0" t="0" r="0" b="0"/>
                <wp:wrapNone/>
                <wp:docPr id="6" name="文本框 标准名称" title="标准名称"/>
                <wp:cNvGraphicFramePr/>
                <a:graphic xmlns:a="http://schemas.openxmlformats.org/drawingml/2006/main">
                  <a:graphicData uri="http://schemas.microsoft.com/office/word/2010/wordprocessingShape">
                    <wps:wsp>
                      <wps:cNvSpPr txBox="1"/>
                      <wps:spPr>
                        <a:xfrm>
                          <a:off x="0" y="0"/>
                          <a:ext cx="6137275" cy="41992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bidi w:val="0"/>
                              <w:adjustRightInd w:val="0"/>
                              <w:snapToGrid w:val="0"/>
                              <w:spacing w:line="680" w:lineRule="exact"/>
                              <w:jc w:val="center"/>
                              <w:textAlignment w:val="auto"/>
                              <w:rPr>
                                <w:rFonts w:hint="eastAsia" w:ascii="黑体" w:hAnsi="黑体" w:eastAsia="黑体" w:cs="黑体"/>
                                <w:sz w:val="52"/>
                                <w:szCs w:val="52"/>
                                <w:lang w:val="en-US" w:eastAsia="zh-CN"/>
                              </w:rPr>
                            </w:pPr>
                            <w:r>
                              <w:rPr>
                                <w:rFonts w:hint="eastAsia" w:ascii="黑体" w:hAnsi="黑体" w:eastAsia="黑体" w:cs="黑体"/>
                                <w:sz w:val="55"/>
                                <w:szCs w:val="55"/>
                                <w:lang w:val="en-US" w:eastAsia="zh-CN"/>
                              </w:rPr>
                              <w:t>智慧医疗知识图谱技术要求</w:t>
                            </w:r>
                          </w:p>
                          <w:p>
                            <w:pPr>
                              <w:keepNext w:val="0"/>
                              <w:keepLines w:val="0"/>
                              <w:pageBreakBefore w:val="0"/>
                              <w:widowControl w:val="0"/>
                              <w:kinsoku/>
                              <w:wordWrap/>
                              <w:overflowPunct/>
                              <w:topLinePunct w:val="0"/>
                              <w:bidi w:val="0"/>
                              <w:adjustRightInd w:val="0"/>
                              <w:snapToGrid w:val="0"/>
                              <w:spacing w:before="370" w:line="400" w:lineRule="exact"/>
                              <w:jc w:val="center"/>
                              <w:textAlignment w:val="auto"/>
                              <w:rPr>
                                <w:rFonts w:hint="default" w:ascii="Times New Roman" w:hAnsi="Times New Roman" w:cs="Times New Roman"/>
                                <w:sz w:val="28"/>
                                <w:szCs w:val="28"/>
                              </w:rPr>
                            </w:pPr>
                          </w:p>
                          <w:p>
                            <w:pPr>
                              <w:spacing w:before="640" w:line="400" w:lineRule="exact"/>
                              <w:jc w:val="center"/>
                              <w:textAlignment w:val="auto"/>
                              <w:rPr>
                                <w:rFonts w:hint="default" w:ascii="Times New Roman" w:hAnsi="Times New Roman" w:cs="Times New Roman"/>
                                <w:b w:val="0"/>
                                <w:bCs w:val="0"/>
                                <w:sz w:val="28"/>
                                <w:szCs w:val="28"/>
                              </w:rPr>
                            </w:pPr>
                          </w:p>
                          <w:p>
                            <w:pPr>
                              <w:spacing w:before="500" w:after="240" w:line="400" w:lineRule="exact"/>
                              <w:jc w:val="center"/>
                              <w:textAlignment w:val="auto"/>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（征求意见稿）</w:t>
                            </w:r>
                            <w:r>
                              <w:br w:type="textWrapping"/>
                            </w:r>
                          </w:p>
                          <w:p>
                            <w:pPr>
                              <w:spacing w:before="567"/>
                              <w:jc w:val="center"/>
                              <w:textAlignment w:val="auto"/>
                              <w:rPr>
                                <w:rFonts w:hint="default" w:ascii="宋体" w:hAnsi="宋体" w:eastAsia="宋体" w:cs="宋体"/>
                                <w:b w:val="0"/>
                                <w:bCs w:val="0"/>
                                <w:sz w:val="24"/>
                                <w:szCs w:val="24"/>
                                <w:lang w:val="en-US" w:eastAsia="zh-CN"/>
                              </w:rPr>
                            </w:pPr>
                          </w:p>
                        </w:txbxContent>
                      </wps:txbx>
                      <wps:bodyPr rot="0" spcFirstLastPara="0" vertOverflow="overflow" horzOverflow="overflow" vert="horz" wrap="square" lIns="36000" tIns="0" rIns="36000" bIns="0" numCol="1" spcCol="0" rtlCol="0" fromWordArt="0" anchor="t" anchorCtr="0" forceAA="0" compatLnSpc="1">
                        <a:noAutofit/>
                      </wps:bodyPr>
                    </wps:wsp>
                  </a:graphicData>
                </a:graphic>
              </wp:anchor>
            </w:drawing>
          </mc:Choice>
          <mc:Fallback>
            <w:pict>
              <v:shape id="文本框 标准名称" o:spid="_x0000_s1026" o:spt="202" type="#_x0000_t202" style="position:absolute;left:0pt;margin-left:-0.55pt;margin-top:292.05pt;height:330.65pt;width:483.25pt;z-index:251662336;mso-width-relative:page;mso-height-relative:page;" filled="f" stroked="f" coordsize="21600,21600" o:gfxdata="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I+5ABHYAAAACwEA&#10;AA8AAAAAAAAAAQAgAAAAIgAAAGRycy9kb3ducmV2LnhtbFBLAQIUABQAAAAIAIdO4kAsxUKQUwIA&#10;AH8EAAAOAAAAAAAAAAEAIAAAACcBAABkcnMvZTJvRG9jLnhtbFBLBQYAAAAABgAGAFkBAADsBQAA&#10;AAA=&#10;">
                <v:fill on="f" focussize="0,0"/>
                <v:stroke on="f" weight="0.5pt"/>
                <v:imagedata o:title=""/>
                <o:lock v:ext="edit" aspectratio="f"/>
                <v:textbox inset="1mm,0mm,1mm,0mm">
                  <w:txbxContent>
                    <w:p>
                      <w:pPr>
                        <w:keepNext w:val="0"/>
                        <w:keepLines w:val="0"/>
                        <w:pageBreakBefore w:val="0"/>
                        <w:widowControl w:val="0"/>
                        <w:kinsoku/>
                        <w:wordWrap/>
                        <w:overflowPunct/>
                        <w:topLinePunct w:val="0"/>
                        <w:bidi w:val="0"/>
                        <w:adjustRightInd w:val="0"/>
                        <w:snapToGrid w:val="0"/>
                        <w:spacing w:line="680" w:lineRule="exact"/>
                        <w:jc w:val="center"/>
                        <w:textAlignment w:val="auto"/>
                        <w:rPr>
                          <w:rFonts w:hint="eastAsia" w:ascii="黑体" w:hAnsi="黑体" w:eastAsia="黑体" w:cs="黑体"/>
                          <w:sz w:val="52"/>
                          <w:szCs w:val="52"/>
                          <w:lang w:val="en-US" w:eastAsia="zh-CN"/>
                        </w:rPr>
                      </w:pPr>
                      <w:r>
                        <w:rPr>
                          <w:rFonts w:hint="eastAsia" w:ascii="黑体" w:hAnsi="黑体" w:eastAsia="黑体" w:cs="黑体"/>
                          <w:sz w:val="55"/>
                          <w:szCs w:val="55"/>
                          <w:lang w:val="en-US" w:eastAsia="zh-CN"/>
                        </w:rPr>
                        <w:t>智慧医疗知识图谱技术要求</w:t>
                      </w:r>
                    </w:p>
                    <w:p>
                      <w:pPr>
                        <w:keepNext w:val="0"/>
                        <w:keepLines w:val="0"/>
                        <w:pageBreakBefore w:val="0"/>
                        <w:widowControl w:val="0"/>
                        <w:kinsoku/>
                        <w:wordWrap/>
                        <w:overflowPunct/>
                        <w:topLinePunct w:val="0"/>
                        <w:bidi w:val="0"/>
                        <w:adjustRightInd w:val="0"/>
                        <w:snapToGrid w:val="0"/>
                        <w:spacing w:before="370" w:line="400" w:lineRule="exact"/>
                        <w:jc w:val="center"/>
                        <w:textAlignment w:val="auto"/>
                        <w:rPr>
                          <w:rFonts w:hint="default" w:ascii="Times New Roman" w:hAnsi="Times New Roman" w:cs="Times New Roman"/>
                          <w:sz w:val="28"/>
                          <w:szCs w:val="28"/>
                        </w:rPr>
                      </w:pPr>
                    </w:p>
                    <w:p>
                      <w:pPr>
                        <w:spacing w:before="640" w:line="400" w:lineRule="exact"/>
                        <w:jc w:val="center"/>
                        <w:textAlignment w:val="auto"/>
                        <w:rPr>
                          <w:rFonts w:hint="default" w:ascii="Times New Roman" w:hAnsi="Times New Roman" w:cs="Times New Roman"/>
                          <w:b w:val="0"/>
                          <w:bCs w:val="0"/>
                          <w:sz w:val="28"/>
                          <w:szCs w:val="28"/>
                        </w:rPr>
                      </w:pPr>
                    </w:p>
                    <w:p>
                      <w:pPr>
                        <w:spacing w:before="500" w:after="240" w:line="400" w:lineRule="exact"/>
                        <w:jc w:val="center"/>
                        <w:textAlignment w:val="auto"/>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（征求意见稿）</w:t>
                      </w:r>
                      <w:r>
                        <w:br w:type="textWrapping"/>
                      </w:r>
                    </w:p>
                    <w:p>
                      <w:pPr>
                        <w:spacing w:before="567"/>
                        <w:jc w:val="center"/>
                        <w:textAlignment w:val="auto"/>
                        <w:rPr>
                          <w:rFonts w:hint="default" w:ascii="宋体" w:hAnsi="宋体" w:eastAsia="宋体" w:cs="宋体"/>
                          <w:b w:val="0"/>
                          <w:bCs w:val="0"/>
                          <w:sz w:val="24"/>
                          <w:szCs w:val="24"/>
                          <w:lang w:val="en-US" w:eastAsia="zh-CN"/>
                        </w:rPr>
                      </w:pP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-7620</wp:posOffset>
                </wp:positionH>
                <wp:positionV relativeFrom="paragraph">
                  <wp:posOffset>8877935</wp:posOffset>
                </wp:positionV>
                <wp:extent cx="6136005" cy="0"/>
                <wp:effectExtent l="0" t="0" r="0" b="0"/>
                <wp:wrapNone/>
                <wp:docPr id="11" name="下横线"/>
                <wp:cNvGraphicFramePr/>
                <a:graphic xmlns:a="http://schemas.openxmlformats.org/drawingml/2006/main">
                  <a:graphicData uri="http://schemas.microsoft.com/office/word/2010/wordprocessingShape">
                    <wps:wsp>
                      <wps:cNvCnPr/>
                      <wps:spPr>
                        <a:xfrm>
                          <a:off x="0" y="0"/>
                          <a:ext cx="6136005" cy="0"/>
                        </a:xfrm>
                        <a:prstGeom prst="line">
                          <a:avLst/>
                        </a:prstGeom>
                        <a:ln w="12700" cmpd="sng">
                          <a:solidFill>
                            <a:schemeClr val="tx1"/>
                          </a:solidFill>
                          <a:prstDash val="soli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下横线" o:spid="_x0000_s1026" o:spt="20" style="position:absolute;left:0pt;margin-left:-0.6pt;margin-top:699.05pt;height:0pt;width:483.15pt;z-index:251667456;mso-width-relative:page;mso-height-relative:page;" filled="f" stroked="t" coordsize="21600,21600" o:gfxdata="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rcgFD9kAAAAMAQAADwAA&#10;AAAAAAABACAAAAAiAAAAZHJzL2Rvd25yZXYueG1sUEsBAhQAFAAAAAgAh07iQPkSmtncAQAAqwMA&#10;AA4AAAAAAAAAAQAgAAAAKAEAAGRycy9lMm9Eb2MueG1sUEsFBgAAAAAGAAYAWQEAAHYFAAAAAA==&#10;">
                <v:fill on="f" focussize="0,0"/>
                <v:stroke weight="1pt" color="#000000 [3213]" miterlimit="8" joinstyle="miter"/>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-28575</wp:posOffset>
                </wp:positionH>
                <wp:positionV relativeFrom="paragraph">
                  <wp:posOffset>8566150</wp:posOffset>
                </wp:positionV>
                <wp:extent cx="2613660" cy="360045"/>
                <wp:effectExtent l="0" t="0" r="0" b="0"/>
                <wp:wrapNone/>
                <wp:docPr id="7" name="文本框 发布日期" title="发布日期"/>
                <wp:cNvGraphicFramePr/>
                <a:graphic xmlns:a="http://schemas.openxmlformats.org/drawingml/2006/main">
                  <a:graphicData uri="http://schemas.microsoft.com/office/word/2010/wordprocessingShape">
                    <wps:wsp>
                      <wps:cNvSpPr txBox="1"/>
                      <wps:spPr>
                        <a:xfrm>
                          <a:off x="0" y="0"/>
                          <a:ext cx="261366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bidi w:val="0"/>
                              <w:adjustRightInd/>
                              <w:snapToGrid w:val="0"/>
                              <w:spacing w:line="240" w:lineRule="auto"/>
                              <w:jc w:val="left"/>
                              <w:textAlignment w:val="auto"/>
                              <w:rPr>
                                <w:rFonts w:hint="default"/>
                                <w:lang w:val="en-US"/>
                              </w:rPr>
                            </w:pP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id="文本框 发布日期" o:spid="_x0000_s1026" o:spt="202" type="#_x0000_t202" style="position:absolute;left:0pt;margin-left:-2.25pt;margin-top:674.5pt;height:28.35pt;width:205.8pt;z-index:251663360;v-text-anchor:middle;mso-width-relative:page;mso-height-relative:page;" filled="f" stroked="f" coordsize="21600,21600" o:gfxdata="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LUNNvHdAAAA&#10;DAEAAA8AAAAAAAAAAQAgAAAAIgAAAGRycy9kb3ducmV2LnhtbFBLAQIUABQAAAAIAIdO4kC4L8Rj&#10;UQIAAIAEAAAOAAAAAAAAAAEAIAAAACwBAABkcnMvZTJvRG9jLnhtbFBLBQYAAAAABgAGAFkBAADv&#10;BQAAAAA=&#10;">
                <v:fill on="f" focussize="0,0"/>
                <v:stroke on="f" weight="0.5pt"/>
                <v:imagedata o:title=""/>
                <o:lock v:ext="edit" aspectratio="f"/>
                <v:textbox inset="1mm,0mm,1mm,0mm">
                  <w:txbxContent>
                    <w:p>
                      <w:pPr>
                        <w:keepNext w:val="0"/>
                        <w:keepLines w:val="0"/>
                        <w:pageBreakBefore w:val="0"/>
                        <w:widowControl w:val="0"/>
                        <w:kinsoku/>
                        <w:wordWrap/>
                        <w:overflowPunct/>
                        <w:topLinePunct w:val="0"/>
                        <w:bidi w:val="0"/>
                        <w:adjustRightInd/>
                        <w:snapToGrid w:val="0"/>
                        <w:spacing w:line="240" w:lineRule="auto"/>
                        <w:jc w:val="left"/>
                        <w:textAlignment w:val="auto"/>
                        <w:rPr>
                          <w:rFonts w:hint="default"/>
                          <w:lang w:val="en-US"/>
                        </w:rPr>
                      </w:pP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3553460</wp:posOffset>
                </wp:positionH>
                <wp:positionV relativeFrom="paragraph">
                  <wp:posOffset>8566150</wp:posOffset>
                </wp:positionV>
                <wp:extent cx="2613660" cy="360045"/>
                <wp:effectExtent l="0" t="0" r="0" b="0"/>
                <wp:wrapNone/>
                <wp:docPr id="8" name="文本框 实施日期" title="实施日期"/>
                <wp:cNvGraphicFramePr/>
                <a:graphic xmlns:a="http://schemas.openxmlformats.org/drawingml/2006/main">
                  <a:graphicData uri="http://schemas.microsoft.com/office/word/2010/wordprocessingShape">
                    <wps:wsp>
                      <wps:cNvSpPr txBox="1"/>
                      <wps:spPr>
                        <a:xfrm>
                          <a:off x="0" y="0"/>
                          <a:ext cx="261366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right"/>
                              <w:rPr>
                                <w:rFonts w:hint="default"/>
                                <w:lang w:val="en-US"/>
                              </w:rPr>
                            </w:pP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id="文本框 实施日期" o:spid="_x0000_s1026" o:spt="202" type="#_x0000_t202" style="position:absolute;left:0pt;margin-left:279.8pt;margin-top:674.5pt;height:28.35pt;width:205.8pt;z-index:251664384;v-text-anchor:middle;mso-width-relative:page;mso-height-relative:page;" filled="f" stroked="f" coordsize="21600,21600" o:gfxdata="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I8SG9HfAAAA&#10;DQEAAA8AAAAAAAAAAQAgAAAAIgAAAGRycy9kb3ducmV2LnhtbFBLAQIUABQAAAAIAIdO4kDwD2lm&#10;TwIAAIAEAAAOAAAAAAAAAAEAIAAAAC4BAABkcnMvZTJvRG9jLnhtbFBLBQYAAAAABgAGAFkBAADv&#10;BQAAAAA=&#10;">
                <v:fill on="f" focussize="0,0"/>
                <v:stroke on="f" weight="0.5pt"/>
                <v:imagedata o:title=""/>
                <o:lock v:ext="edit" aspectratio="f"/>
                <v:textbox inset="1mm,0mm,1mm,0mm">
                  <w:txbxContent>
                    <w:p>
                      <w:pPr>
                        <w:jc w:val="right"/>
                        <w:rPr>
                          <w:rFonts w:hint="default"/>
                          <w:lang w:val="en-US"/>
                        </w:rPr>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1905</wp:posOffset>
                </wp:positionH>
                <wp:positionV relativeFrom="paragraph">
                  <wp:posOffset>9217025</wp:posOffset>
                </wp:positionV>
                <wp:extent cx="6129020" cy="842010"/>
                <wp:effectExtent l="0" t="0" r="0" b="0"/>
                <wp:wrapNone/>
                <wp:docPr id="9" name="文本框 发布单位" title="发布单位"/>
                <wp:cNvGraphicFramePr/>
                <a:graphic xmlns:a="http://schemas.openxmlformats.org/drawingml/2006/main">
                  <a:graphicData uri="http://schemas.microsoft.com/office/word/2010/wordprocessingShape">
                    <wps:wsp>
                      <wps:cNvSpPr txBox="1"/>
                      <wps:spPr>
                        <a:xfrm>
                          <a:off x="0" y="0"/>
                          <a:ext cx="6129020" cy="8420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tbl>
                            <w:tblPr>
                              <w:tblStyle w:val="16"/>
                              <w:tblW w:w="0" w:type="auto"/>
                              <w:jc w:val="center"/>
                              <w:tblLayout w:type="autofit"/>
                              <w:tblCellMar>
                                <w:top w:w="85" w:type="dxa"/>
                                <w:left w:w="0" w:type="dxa"/>
                                <w:bottom w:w="85" w:type="dxa"/>
                                <w:right w:w="108" w:type="dxa"/>
                              </w:tblCellMar>
                            </w:tblPr>
                            <w:tblGrid>
                              <w:gridCol w:w="2160"/>
                              <w:gridCol w:w="1410"/>
                            </w:tblGrid>
                            <w:tr>
                              <w:tblPrEx>
                                <w:tblCellMar>
                                  <w:top w:w="85" w:type="dxa"/>
                                  <w:left w:w="0" w:type="dxa"/>
                                  <w:bottom w:w="85" w:type="dxa"/>
                                  <w:right w:w="108" w:type="dxa"/>
                                </w:tblCellMar>
                              </w:tblPrEx>
                              <w:trPr>
                                <w:jc w:val="center"/>
                              </w:trPr>
                              <w:tc>
                                <w:tcPr>
                                  <w:tcW w:w="0" w:type="auto"/>
                                  <w:tcBorders>
                                    <w:tl2br w:val="nil"/>
                                    <w:tr2bl w:val="nil"/>
                                  </w:tcBorders>
                                  <w:tcMar>
                                    <w:top w:w="85" w:type="dxa"/>
                                    <w:left w:w="0" w:type="dxa"/>
                                    <w:bottom w:w="85" w:type="dxa"/>
                                    <w:right w:w="0" w:type="dxa"/>
                                  </w:tcMar>
                                  <w:vAlign w:val="center"/>
                                </w:tcPr>
                                <w:p>
                                  <w:pPr>
                                    <w:keepNext w:val="0"/>
                                    <w:keepLines w:val="0"/>
                                    <w:pageBreakBefore w:val="0"/>
                                    <w:widowControl w:val="0"/>
                                    <w:kinsoku/>
                                    <w:wordWrap/>
                                    <w:overflowPunct/>
                                    <w:topLinePunct w:val="0"/>
                                    <w:bidi w:val="0"/>
                                    <w:adjustRightInd/>
                                    <w:snapToGrid w:val="0"/>
                                    <w:spacing w:line="200" w:lineRule="auto"/>
                                    <w:jc w:val="distribute"/>
                                    <w:textAlignment w:val="auto"/>
                                    <w:rPr>
                                      <w:rFonts w:hint="default"/>
                                      <w:spacing w:val="34"/>
                                      <w:w w:val="75"/>
                                      <w:lang w:val="en-US" w:eastAsia="zh-CN"/>
                                    </w:rPr>
                                  </w:pPr>
                                  <w:r>
                                    <w:rPr>
                                      <w:rFonts w:hint="eastAsia" w:ascii="黑体" w:hAnsi="黑体" w:eastAsia="黑体" w:cs="黑体"/>
                                      <w:sz w:val="36"/>
                                      <w:szCs w:val="36"/>
                                      <w:lang w:val="en-US" w:eastAsia="zh-CN"/>
                                    </w:rPr>
                                    <w:t>广西电子学会</w:t>
                                  </w:r>
                                </w:p>
                              </w:tc>
                              <w:tc>
                                <w:tcPr>
                                  <w:tcW w:w="0" w:type="auto"/>
                                  <w:tcBorders>
                                    <w:tl2br w:val="nil"/>
                                    <w:tr2bl w:val="nil"/>
                                  </w:tcBorders>
                                  <w:tcMar>
                                    <w:top w:w="85" w:type="dxa"/>
                                    <w:left w:w="510" w:type="dxa"/>
                                    <w:bottom w:w="85" w:type="dxa"/>
                                    <w:right w:w="0" w:type="dxa"/>
                                  </w:tcMar>
                                  <w:vAlign w:val="center"/>
                                </w:tcPr>
                                <w:p>
                                  <w:pPr>
                                    <w:spacing w:line="240" w:lineRule="auto"/>
                                    <w:jc w:val="center"/>
                                  </w:pPr>
                                  <w:r>
                                    <w:rPr>
                                      <w:rFonts w:hint="eastAsia" w:ascii="黑体" w:hAnsi="黑体" w:eastAsia="黑体" w:cs="黑体"/>
                                      <w:b w:val="0"/>
                                      <w:bCs w:val="0"/>
                                      <w:spacing w:val="85"/>
                                      <w:sz w:val="28"/>
                                      <w:szCs w:val="28"/>
                                      <w:lang w:val="en-US" w:eastAsia="zh-CN"/>
                                    </w:rPr>
                                    <w:t>发布</w:t>
                                  </w:r>
                                </w:p>
                              </w:tc>
                            </w:tr>
                          </w:tbl>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id="文本框 发布单位" o:spid="_x0000_s1026" o:spt="202" type="#_x0000_t202" style="position:absolute;left:0pt;margin-left:0.15pt;margin-top:725.75pt;height:66.3pt;width:482.6pt;z-index:251665408;v-text-anchor:middle;mso-width-relative:page;mso-height-relative:page;" filled="f" stroked="f" coordsize="21600,21600" o:gfxdata="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L/tj+PcAAAA&#10;CgEAAA8AAAAAAAAAAQAgAAAAIgAAAGRycy9kb3ducmV2LnhtbFBLAQIUABQAAAAIAIdO4kD1IdCO&#10;UgIAAIAEAAAOAAAAAAAAAAEAIAAAACsBAABkcnMvZTJvRG9jLnhtbFBLBQYAAAAABgAGAFkBAADv&#10;BQAAAAA=&#10;">
                <v:fill on="f" focussize="0,0"/>
                <v:stroke on="f" weight="0.5pt"/>
                <v:imagedata o:title=""/>
                <o:lock v:ext="edit" aspectratio="f"/>
                <v:textbox inset="1mm,0mm,1mm,0mm">
                  <w:txbxContent>
                    <w:tbl>
                      <w:tblPr>
                        <w:tblStyle w:val="16"/>
                        <w:tblW w:w="0" w:type="auto"/>
                        <w:jc w:val="center"/>
                        <w:tblLayout w:type="autofit"/>
                        <w:tblCellMar>
                          <w:top w:w="85" w:type="dxa"/>
                          <w:left w:w="0" w:type="dxa"/>
                          <w:bottom w:w="85" w:type="dxa"/>
                          <w:right w:w="108" w:type="dxa"/>
                        </w:tblCellMar>
                      </w:tblPr>
                      <w:tblGrid>
                        <w:gridCol w:w="2160"/>
                        <w:gridCol w:w="1410"/>
                      </w:tblGrid>
                      <w:tr>
                        <w:trPr>
                          <w:jc w:val="center"/>
                        </w:trPr>
                        <w:tc>
                          <w:tcPr>
                            <w:tcW w:w="0" w:type="auto"/>
                            <w:tcBorders>
                              <w:tl2br w:val="nil"/>
                              <w:tr2bl w:val="nil"/>
                            </w:tcBorders>
                            <w:tcMar>
                              <w:top w:w="85" w:type="dxa"/>
                              <w:left w:w="0" w:type="dxa"/>
                              <w:bottom w:w="85" w:type="dxa"/>
                              <w:right w:w="0" w:type="dxa"/>
                            </w:tcMar>
                            <w:vAlign w:val="center"/>
                          </w:tcPr>
                          <w:p>
                            <w:pPr>
                              <w:keepNext w:val="0"/>
                              <w:keepLines w:val="0"/>
                              <w:pageBreakBefore w:val="0"/>
                              <w:widowControl w:val="0"/>
                              <w:kinsoku/>
                              <w:wordWrap/>
                              <w:overflowPunct/>
                              <w:topLinePunct w:val="0"/>
                              <w:bidi w:val="0"/>
                              <w:adjustRightInd/>
                              <w:snapToGrid w:val="0"/>
                              <w:spacing w:line="200" w:lineRule="auto"/>
                              <w:jc w:val="distribute"/>
                              <w:textAlignment w:val="auto"/>
                              <w:rPr>
                                <w:rFonts w:hint="default"/>
                                <w:spacing w:val="34"/>
                                <w:w w:val="75"/>
                                <w:lang w:val="en-US" w:eastAsia="zh-CN"/>
                              </w:rPr>
                            </w:pPr>
                            <w:r>
                              <w:rPr>
                                <w:rFonts w:hint="eastAsia" w:ascii="黑体" w:hAnsi="黑体" w:eastAsia="黑体" w:cs="黑体"/>
                                <w:sz w:val="36"/>
                                <w:szCs w:val="36"/>
                                <w:lang w:val="en-US" w:eastAsia="zh-CN"/>
                              </w:rPr>
                              <w:t>广西电子学会</w:t>
                            </w:r>
                          </w:p>
                        </w:tc>
                        <w:tc>
                          <w:tcPr>
                            <w:tcW w:w="0" w:type="auto"/>
                            <w:tcBorders>
                              <w:tl2br w:val="nil"/>
                              <w:tr2bl w:val="nil"/>
                            </w:tcBorders>
                            <w:tcMar>
                              <w:top w:w="85" w:type="dxa"/>
                              <w:left w:w="510" w:type="dxa"/>
                              <w:bottom w:w="85" w:type="dxa"/>
                              <w:right w:w="0" w:type="dxa"/>
                            </w:tcMar>
                            <w:vAlign w:val="center"/>
                          </w:tcPr>
                          <w:p>
                            <w:pPr>
                              <w:spacing w:line="240" w:lineRule="auto"/>
                              <w:jc w:val="center"/>
                            </w:pPr>
                            <w:r>
                              <w:rPr>
                                <w:rFonts w:hint="eastAsia" w:ascii="黑体" w:hAnsi="黑体" w:eastAsia="黑体" w:cs="黑体"/>
                                <w:b w:val="0"/>
                                <w:bCs w:val="0"/>
                                <w:spacing w:val="85"/>
                                <w:sz w:val="28"/>
                                <w:szCs w:val="28"/>
                                <w:lang w:val="en-US" w:eastAsia="zh-CN"/>
                              </w:rPr>
                              <w:t>发布</w:t>
                            </w:r>
                          </w:p>
                        </w:tc>
                      </w:tr>
                    </w:tbl>
                    <w:p/>
                  </w:txbxContent>
                </v:textbox>
              </v:shape>
            </w:pict>
          </mc:Fallback>
        </mc:AlternateContent>
      </w:r>
    </w:p>
    <w:p>
      <w:pPr>
        <w:sectPr>
          <w:pgSz w:w="11906" w:h="16838"/>
          <w:pgMar w:top="567" w:right="850" w:bottom="1111" w:left="1417" w:header="850" w:footer="850" w:gutter="0"/>
          <w:cols w:space="425" w:num="1"/>
          <w:docGrid w:type="lines" w:linePitch="312" w:charSpace="0"/>
        </w:sectPr>
      </w:pPr>
    </w:p>
    <w:p>
      <w:pPr>
        <w:pStyle w:val="34"/>
      </w:pPr>
      <w:r>
        <w:rPr>
          <w:rFonts w:hint="eastAsia" w:ascii="黑体" w:hAnsi="黑体" w:eastAsia="黑体" w:cs="黑体"/>
        </w:rPr>
        <w:t>目</w:t>
      </w:r>
      <w:r>
        <w:rPr>
          <w:rFonts w:hint="eastAsia" w:ascii="MS Mincho" w:hAnsi="MS Mincho" w:eastAsia="MS Mincho" w:cs="MS Mincho"/>
        </w:rPr>
        <w:t>  </w:t>
      </w:r>
      <w:r>
        <w:rPr>
          <w:rFonts w:hint="eastAsia" w:ascii="黑体" w:hAnsi="黑体" w:eastAsia="黑体" w:cs="黑体"/>
        </w:rPr>
        <w:t>次</w:t>
      </w:r>
    </w:p>
    <w:p>
      <w:pPr>
        <w:pStyle w:val="36"/>
        <w:bidi w:val="0"/>
      </w:pPr>
      <w:r>
        <w:fldChar w:fldCharType="begin"/>
      </w:r>
      <w:r>
        <w:rPr>
          <w:rFonts w:hint="eastAsia"/>
        </w:rPr>
        <w:instrText xml:space="preserve">TOC \o "1-3" \h \z \u \* MERGEFORMAT</w:instrText>
      </w:r>
      <w:r>
        <w:fldChar w:fldCharType="separate"/>
      </w:r>
      <w:r>
        <w:fldChar w:fldCharType="begin"/>
      </w:r>
      <w:r>
        <w:instrText xml:space="preserve">HYPERLINK \l "_Toc65b2a4b2-a8be-4996-871a-7543d782c227" </w:instrText>
      </w:r>
      <w:r>
        <w:fldChar w:fldCharType="separate"/>
      </w:r>
      <w:r>
        <w:rPr>
          <w:rStyle w:val="19"/>
          <w:rFonts w:hAnsi="黑体" w:cs="黑体"/>
        </w:rPr>
        <w:t>前言</w:t>
      </w:r>
      <w:r>
        <w:tab/>
      </w:r>
      <w:r>
        <w:fldChar w:fldCharType="begin"/>
      </w:r>
      <w:r>
        <w:instrText xml:space="preserve">PAGEREF _Toc65b2a4b2-a8be-4996-871a-7543d782c227 \h </w:instrText>
      </w:r>
      <w:r>
        <w:fldChar w:fldCharType="separate"/>
      </w:r>
      <w:r>
        <w:t>Ⅱ</w:t>
      </w:r>
      <w:r>
        <w:fldChar w:fldCharType="end"/>
      </w:r>
      <w:r>
        <w:fldChar w:fldCharType="end"/>
      </w:r>
    </w:p>
    <w:p>
      <w:pPr>
        <w:pStyle w:val="36"/>
        <w:bidi w:val="0"/>
      </w:pPr>
      <w:r>
        <w:fldChar w:fldCharType="begin"/>
      </w:r>
      <w:r>
        <w:instrText xml:space="preserve">HYPERLINK \l "_Toc7a547bc0-ed51-43e5-ac38-d18a47aac389" </w:instrText>
      </w:r>
      <w:r>
        <w:fldChar w:fldCharType="separate"/>
      </w:r>
      <w:r>
        <w:rPr>
          <w:rStyle w:val="19"/>
          <w:rFonts w:hAnsi="黑体" w:cs="黑体"/>
        </w:rPr>
        <w:t>1 范围</w:t>
      </w:r>
      <w:r>
        <w:tab/>
      </w:r>
      <w:r>
        <w:fldChar w:fldCharType="begin"/>
      </w:r>
      <w:r>
        <w:instrText xml:space="preserve">PAGEREF _Toc7a547bc0-ed51-43e5-ac38-d18a47aac389 \h </w:instrText>
      </w:r>
      <w:r>
        <w:fldChar w:fldCharType="separate"/>
      </w:r>
      <w:r>
        <w:t>1</w:t>
      </w:r>
      <w:r>
        <w:fldChar w:fldCharType="end"/>
      </w:r>
      <w:r>
        <w:fldChar w:fldCharType="end"/>
      </w:r>
    </w:p>
    <w:p>
      <w:pPr>
        <w:pStyle w:val="36"/>
        <w:bidi w:val="0"/>
      </w:pPr>
      <w:r>
        <w:fldChar w:fldCharType="begin"/>
      </w:r>
      <w:r>
        <w:instrText xml:space="preserve">HYPERLINK \l "_Toc43a4ed7c-06da-4f90-a472-386d8c8f5ffd" </w:instrText>
      </w:r>
      <w:r>
        <w:fldChar w:fldCharType="separate"/>
      </w:r>
      <w:r>
        <w:rPr>
          <w:rStyle w:val="19"/>
          <w:rFonts w:hAnsi="黑体" w:cs="黑体"/>
        </w:rPr>
        <w:t>2 规范性引用文件</w:t>
      </w:r>
      <w:r>
        <w:tab/>
      </w:r>
      <w:r>
        <w:fldChar w:fldCharType="begin"/>
      </w:r>
      <w:r>
        <w:instrText xml:space="preserve">PAGEREF _Toc43a4ed7c-06da-4f90-a472-386d8c8f5ffd \h </w:instrText>
      </w:r>
      <w:r>
        <w:fldChar w:fldCharType="separate"/>
      </w:r>
      <w:r>
        <w:t>2</w:t>
      </w:r>
      <w:r>
        <w:fldChar w:fldCharType="end"/>
      </w:r>
      <w:r>
        <w:fldChar w:fldCharType="end"/>
      </w:r>
    </w:p>
    <w:p>
      <w:pPr>
        <w:pStyle w:val="36"/>
        <w:bidi w:val="0"/>
      </w:pPr>
      <w:r>
        <w:fldChar w:fldCharType="begin"/>
      </w:r>
      <w:r>
        <w:instrText xml:space="preserve">HYPERLINK \l "_Tocc27d1639-aae9-4965-8911-6e3c63a33e29" </w:instrText>
      </w:r>
      <w:r>
        <w:fldChar w:fldCharType="separate"/>
      </w:r>
      <w:r>
        <w:rPr>
          <w:rStyle w:val="19"/>
          <w:rFonts w:hAnsi="黑体" w:cs="黑体"/>
        </w:rPr>
        <w:t>3 术语和定义</w:t>
      </w:r>
      <w:r>
        <w:tab/>
      </w:r>
      <w:r>
        <w:fldChar w:fldCharType="begin"/>
      </w:r>
      <w:r>
        <w:instrText xml:space="preserve">PAGEREF _Tocc27d1639-aae9-4965-8911-6e3c63a33e29 \h </w:instrText>
      </w:r>
      <w:r>
        <w:fldChar w:fldCharType="separate"/>
      </w:r>
      <w:r>
        <w:t>3</w:t>
      </w:r>
      <w:r>
        <w:fldChar w:fldCharType="end"/>
      </w:r>
      <w:r>
        <w:fldChar w:fldCharType="end"/>
      </w:r>
    </w:p>
    <w:p>
      <w:pPr>
        <w:pStyle w:val="36"/>
        <w:bidi w:val="0"/>
      </w:pPr>
      <w:r>
        <w:fldChar w:fldCharType="begin"/>
      </w:r>
      <w:r>
        <w:instrText xml:space="preserve">HYPERLINK \l "_Tocca3b9ffb-2f76-4f72-b450-d115b3d1d574" </w:instrText>
      </w:r>
      <w:r>
        <w:fldChar w:fldCharType="separate"/>
      </w:r>
      <w:r>
        <w:rPr>
          <w:rStyle w:val="19"/>
          <w:rFonts w:hAnsi="黑体" w:cs="黑体"/>
        </w:rPr>
        <w:t>4 缩略语</w:t>
      </w:r>
      <w:r>
        <w:tab/>
      </w:r>
      <w:r>
        <w:fldChar w:fldCharType="begin"/>
      </w:r>
      <w:r>
        <w:instrText xml:space="preserve">PAGEREF _Tocca3b9ffb-2f76-4f72-b450-d115b3d1d574 \h </w:instrText>
      </w:r>
      <w:r>
        <w:fldChar w:fldCharType="separate"/>
      </w:r>
      <w:r>
        <w:t>4</w:t>
      </w:r>
      <w:r>
        <w:fldChar w:fldCharType="end"/>
      </w:r>
      <w:r>
        <w:fldChar w:fldCharType="end"/>
      </w:r>
    </w:p>
    <w:p>
      <w:pPr>
        <w:pStyle w:val="36"/>
        <w:bidi w:val="0"/>
      </w:pPr>
      <w:r>
        <w:fldChar w:fldCharType="begin"/>
      </w:r>
      <w:r>
        <w:instrText xml:space="preserve">HYPERLINK \l "_Toc44a0a626-4f65-48ae-bd26-ed1db13ee4f4" </w:instrText>
      </w:r>
      <w:r>
        <w:fldChar w:fldCharType="separate"/>
      </w:r>
      <w:r>
        <w:rPr>
          <w:rStyle w:val="19"/>
          <w:rFonts w:hAnsi="黑体" w:cs="黑体"/>
        </w:rPr>
        <w:t>5 概述</w:t>
      </w:r>
      <w:r>
        <w:tab/>
      </w:r>
      <w:r>
        <w:fldChar w:fldCharType="begin"/>
      </w:r>
      <w:r>
        <w:instrText xml:space="preserve">PAGEREF _Toc44a0a626-4f65-48ae-bd26-ed1db13ee4f4 \h </w:instrText>
      </w:r>
      <w:r>
        <w:fldChar w:fldCharType="separate"/>
      </w:r>
      <w:r>
        <w:t>5</w:t>
      </w:r>
      <w:r>
        <w:fldChar w:fldCharType="end"/>
      </w:r>
      <w:r>
        <w:fldChar w:fldCharType="end"/>
      </w:r>
    </w:p>
    <w:p>
      <w:pPr>
        <w:pStyle w:val="36"/>
        <w:bidi w:val="0"/>
      </w:pPr>
      <w:r>
        <w:fldChar w:fldCharType="begin"/>
      </w:r>
      <w:r>
        <w:instrText xml:space="preserve">HYPERLINK \l "_Toc2cba4fb5-b369-480c-8e01-3f5d53ee9dbe" </w:instrText>
      </w:r>
      <w:r>
        <w:fldChar w:fldCharType="separate"/>
      </w:r>
      <w:r>
        <w:rPr>
          <w:rStyle w:val="19"/>
          <w:rFonts w:hAnsi="黑体" w:cs="黑体"/>
        </w:rPr>
        <w:t>6 技术要求</w:t>
      </w:r>
      <w:r>
        <w:tab/>
      </w:r>
      <w:r>
        <w:fldChar w:fldCharType="begin"/>
      </w:r>
      <w:r>
        <w:instrText xml:space="preserve">PAGEREF _Toc2cba4fb5-b369-480c-8e01-3f5d53ee9dbe \h </w:instrText>
      </w:r>
      <w:r>
        <w:fldChar w:fldCharType="separate"/>
      </w:r>
      <w:r>
        <w:t>6</w:t>
      </w:r>
      <w:r>
        <w:fldChar w:fldCharType="end"/>
      </w:r>
      <w:r>
        <w:fldChar w:fldCharType="end"/>
      </w:r>
    </w:p>
    <w:p>
      <w:pPr>
        <w:pStyle w:val="37"/>
        <w:bidi w:val="0"/>
      </w:pPr>
      <w:r>
        <w:fldChar w:fldCharType="begin"/>
      </w:r>
      <w:r>
        <w:instrText xml:space="preserve">HYPERLINK \l "_Toc3f69c136-96d0-49b9-9964-9fb9e1fdcbd4" </w:instrText>
      </w:r>
      <w:r>
        <w:fldChar w:fldCharType="separate"/>
      </w:r>
      <w:r>
        <w:rPr>
          <w:rStyle w:val="19"/>
          <w:rFonts w:hAnsi="黑体" w:cs="黑体"/>
        </w:rPr>
        <w:t>6.1 数据知识获取和加工</w:t>
      </w:r>
      <w:r>
        <w:tab/>
      </w:r>
      <w:r>
        <w:fldChar w:fldCharType="begin"/>
      </w:r>
      <w:r>
        <w:instrText xml:space="preserve">PAGEREF _Toc3f69c136-96d0-49b9-9964-9fb9e1fdcbd4 \h </w:instrText>
      </w:r>
      <w:r>
        <w:fldChar w:fldCharType="separate"/>
      </w:r>
      <w:r>
        <w:t>6</w:t>
      </w:r>
      <w:r>
        <w:fldChar w:fldCharType="end"/>
      </w:r>
      <w:r>
        <w:fldChar w:fldCharType="end"/>
      </w:r>
    </w:p>
    <w:p>
      <w:pPr>
        <w:pStyle w:val="38"/>
        <w:bidi w:val="0"/>
      </w:pPr>
      <w:r>
        <w:fldChar w:fldCharType="begin"/>
      </w:r>
      <w:r>
        <w:instrText xml:space="preserve">HYPERLINK \l "_Toc707d8eec-448b-4e95-8e11-8240cfb02c09" </w:instrText>
      </w:r>
      <w:r>
        <w:fldChar w:fldCharType="separate"/>
      </w:r>
      <w:r>
        <w:rPr>
          <w:rStyle w:val="19"/>
          <w:rFonts w:hAnsi="黑体" w:cs="黑体"/>
        </w:rPr>
        <w:t>6.1.1 数据知识收集</w:t>
      </w:r>
      <w:r>
        <w:tab/>
      </w:r>
      <w:r>
        <w:fldChar w:fldCharType="begin"/>
      </w:r>
      <w:r>
        <w:instrText xml:space="preserve">PAGEREF _Toc707d8eec-448b-4e95-8e11-8240cfb02c09 \h </w:instrText>
      </w:r>
      <w:r>
        <w:fldChar w:fldCharType="separate"/>
      </w:r>
      <w:r>
        <w:t>6</w:t>
      </w:r>
      <w:r>
        <w:fldChar w:fldCharType="end"/>
      </w:r>
      <w:r>
        <w:fldChar w:fldCharType="end"/>
      </w:r>
    </w:p>
    <w:p>
      <w:pPr>
        <w:pStyle w:val="38"/>
        <w:bidi w:val="0"/>
      </w:pPr>
      <w:r>
        <w:fldChar w:fldCharType="begin"/>
      </w:r>
      <w:r>
        <w:instrText xml:space="preserve">HYPERLINK \l "_Toc61f32673-11dd-4dbb-a85a-c5455cb4deea" </w:instrText>
      </w:r>
      <w:r>
        <w:fldChar w:fldCharType="separate"/>
      </w:r>
      <w:r>
        <w:rPr>
          <w:rStyle w:val="19"/>
          <w:rFonts w:hAnsi="黑体" w:cs="黑体"/>
        </w:rPr>
        <w:t>6.1.2 数据知识建模</w:t>
      </w:r>
      <w:r>
        <w:tab/>
      </w:r>
      <w:r>
        <w:fldChar w:fldCharType="begin"/>
      </w:r>
      <w:r>
        <w:instrText xml:space="preserve">PAGEREF _Toc61f32673-11dd-4dbb-a85a-c5455cb4deea \h </w:instrText>
      </w:r>
      <w:r>
        <w:fldChar w:fldCharType="separate"/>
      </w:r>
      <w:r>
        <w:t>6</w:t>
      </w:r>
      <w:r>
        <w:fldChar w:fldCharType="end"/>
      </w:r>
      <w:r>
        <w:fldChar w:fldCharType="end"/>
      </w:r>
    </w:p>
    <w:p>
      <w:pPr>
        <w:pStyle w:val="37"/>
        <w:bidi w:val="0"/>
      </w:pPr>
      <w:r>
        <w:fldChar w:fldCharType="begin"/>
      </w:r>
      <w:r>
        <w:instrText xml:space="preserve">HYPERLINK \l "_Toc539f050e-8975-4085-9158-37e9c5e8aa9b" </w:instrText>
      </w:r>
      <w:r>
        <w:fldChar w:fldCharType="separate"/>
      </w:r>
      <w:r>
        <w:rPr>
          <w:rStyle w:val="19"/>
          <w:rFonts w:hAnsi="黑体" w:cs="黑体"/>
        </w:rPr>
        <w:t>6.2 结构化处理</w:t>
      </w:r>
      <w:r>
        <w:tab/>
      </w:r>
      <w:r>
        <w:fldChar w:fldCharType="begin"/>
      </w:r>
      <w:r>
        <w:instrText xml:space="preserve">PAGEREF _Toc539f050e-8975-4085-9158-37e9c5e8aa9b \h </w:instrText>
      </w:r>
      <w:r>
        <w:fldChar w:fldCharType="separate"/>
      </w:r>
      <w:r>
        <w:t>6</w:t>
      </w:r>
      <w:r>
        <w:fldChar w:fldCharType="end"/>
      </w:r>
      <w:r>
        <w:fldChar w:fldCharType="end"/>
      </w:r>
    </w:p>
    <w:p>
      <w:pPr>
        <w:pStyle w:val="38"/>
        <w:bidi w:val="0"/>
      </w:pPr>
      <w:r>
        <w:fldChar w:fldCharType="begin"/>
      </w:r>
      <w:r>
        <w:instrText xml:space="preserve">HYPERLINK \l "_Tocc3d05bcb-9284-403c-843a-26dc50057d60" </w:instrText>
      </w:r>
      <w:r>
        <w:fldChar w:fldCharType="separate"/>
      </w:r>
      <w:r>
        <w:rPr>
          <w:rStyle w:val="19"/>
          <w:rFonts w:hAnsi="黑体" w:cs="黑体"/>
        </w:rPr>
        <w:t>6.2.1 数据知识抽取</w:t>
      </w:r>
      <w:r>
        <w:tab/>
      </w:r>
      <w:r>
        <w:fldChar w:fldCharType="begin"/>
      </w:r>
      <w:r>
        <w:instrText xml:space="preserve">PAGEREF _Tocc3d05bcb-9284-403c-843a-26dc50057d60 \h </w:instrText>
      </w:r>
      <w:r>
        <w:fldChar w:fldCharType="separate"/>
      </w:r>
      <w:r>
        <w:t>6</w:t>
      </w:r>
      <w:r>
        <w:fldChar w:fldCharType="end"/>
      </w:r>
      <w:r>
        <w:fldChar w:fldCharType="end"/>
      </w:r>
    </w:p>
    <w:p>
      <w:pPr>
        <w:pStyle w:val="38"/>
        <w:bidi w:val="0"/>
      </w:pPr>
      <w:r>
        <w:fldChar w:fldCharType="begin"/>
      </w:r>
      <w:r>
        <w:instrText xml:space="preserve">HYPERLINK \l "_Toc35059d98-aa84-42e9-9939-d5a16c5cc059" </w:instrText>
      </w:r>
      <w:r>
        <w:fldChar w:fldCharType="separate"/>
      </w:r>
      <w:r>
        <w:rPr>
          <w:rStyle w:val="19"/>
          <w:rFonts w:hAnsi="黑体" w:cs="黑体"/>
        </w:rPr>
        <w:t>6.2.2 数据知识融合</w:t>
      </w:r>
      <w:r>
        <w:tab/>
      </w:r>
      <w:r>
        <w:fldChar w:fldCharType="begin"/>
      </w:r>
      <w:r>
        <w:instrText xml:space="preserve">PAGEREF _Toc35059d98-aa84-42e9-9939-d5a16c5cc059 \h </w:instrText>
      </w:r>
      <w:r>
        <w:fldChar w:fldCharType="separate"/>
      </w:r>
      <w:r>
        <w:t>6</w:t>
      </w:r>
      <w:r>
        <w:fldChar w:fldCharType="end"/>
      </w:r>
      <w:r>
        <w:fldChar w:fldCharType="end"/>
      </w:r>
    </w:p>
    <w:p>
      <w:pPr>
        <w:pStyle w:val="38"/>
        <w:bidi w:val="0"/>
      </w:pPr>
      <w:r>
        <w:fldChar w:fldCharType="begin"/>
      </w:r>
      <w:r>
        <w:instrText xml:space="preserve">HYPERLINK \l "_Tocb516f998-de5a-45a4-8d70-f1fa5e03f4ac" </w:instrText>
      </w:r>
      <w:r>
        <w:fldChar w:fldCharType="separate"/>
      </w:r>
      <w:r>
        <w:rPr>
          <w:rStyle w:val="19"/>
          <w:rFonts w:hAnsi="黑体" w:cs="黑体"/>
        </w:rPr>
        <w:t>6.2.3 数据知识评估</w:t>
      </w:r>
      <w:r>
        <w:tab/>
      </w:r>
      <w:r>
        <w:fldChar w:fldCharType="begin"/>
      </w:r>
      <w:r>
        <w:instrText xml:space="preserve">PAGEREF _Tocb516f998-de5a-45a4-8d70-f1fa5e03f4ac \h </w:instrText>
      </w:r>
      <w:r>
        <w:fldChar w:fldCharType="separate"/>
      </w:r>
      <w:r>
        <w:t>6</w:t>
      </w:r>
      <w:r>
        <w:fldChar w:fldCharType="end"/>
      </w:r>
      <w:r>
        <w:fldChar w:fldCharType="end"/>
      </w:r>
    </w:p>
    <w:p>
      <w:pPr>
        <w:pStyle w:val="38"/>
        <w:bidi w:val="0"/>
      </w:pPr>
      <w:r>
        <w:fldChar w:fldCharType="begin"/>
      </w:r>
      <w:r>
        <w:instrText xml:space="preserve">HYPERLINK \l "_Tocc4fc8b45-8cf0-46ad-aa00-9d163ec23c53" </w:instrText>
      </w:r>
      <w:r>
        <w:fldChar w:fldCharType="separate"/>
      </w:r>
      <w:r>
        <w:rPr>
          <w:rStyle w:val="19"/>
          <w:rFonts w:hAnsi="黑体" w:cs="黑体"/>
        </w:rPr>
        <w:t>6.2.4 数据知识推理</w:t>
      </w:r>
      <w:r>
        <w:tab/>
      </w:r>
      <w:r>
        <w:fldChar w:fldCharType="begin"/>
      </w:r>
      <w:r>
        <w:instrText xml:space="preserve">PAGEREF _Tocc4fc8b45-8cf0-46ad-aa00-9d163ec23c53 \h </w:instrText>
      </w:r>
      <w:r>
        <w:fldChar w:fldCharType="separate"/>
      </w:r>
      <w:r>
        <w:t>6</w:t>
      </w:r>
      <w:r>
        <w:fldChar w:fldCharType="end"/>
      </w:r>
      <w:r>
        <w:fldChar w:fldCharType="end"/>
      </w:r>
    </w:p>
    <w:p>
      <w:pPr>
        <w:pStyle w:val="38"/>
        <w:bidi w:val="0"/>
      </w:pPr>
      <w:r>
        <w:fldChar w:fldCharType="begin"/>
      </w:r>
      <w:r>
        <w:instrText xml:space="preserve">HYPERLINK \l "_Toc9fc335ee-280b-4eb6-954a-1e050973c94b" </w:instrText>
      </w:r>
      <w:r>
        <w:fldChar w:fldCharType="separate"/>
      </w:r>
      <w:r>
        <w:rPr>
          <w:rStyle w:val="19"/>
          <w:rFonts w:hAnsi="黑体" w:cs="黑体"/>
        </w:rPr>
        <w:t>6.2.5 数据知识存储</w:t>
      </w:r>
      <w:r>
        <w:tab/>
      </w:r>
      <w:r>
        <w:fldChar w:fldCharType="begin"/>
      </w:r>
      <w:r>
        <w:instrText xml:space="preserve">PAGEREF _Toc9fc335ee-280b-4eb6-954a-1e050973c94b \h </w:instrText>
      </w:r>
      <w:r>
        <w:fldChar w:fldCharType="separate"/>
      </w:r>
      <w:r>
        <w:t>6</w:t>
      </w:r>
      <w:r>
        <w:fldChar w:fldCharType="end"/>
      </w:r>
      <w:r>
        <w:fldChar w:fldCharType="end"/>
      </w:r>
    </w:p>
    <w:p>
      <w:pPr>
        <w:pStyle w:val="37"/>
        <w:bidi w:val="0"/>
      </w:pPr>
      <w:r>
        <w:fldChar w:fldCharType="begin"/>
      </w:r>
      <w:r>
        <w:instrText xml:space="preserve">HYPERLINK \l "_Toce1f4c067-61b7-47c1-a202-755c794e89b9" </w:instrText>
      </w:r>
      <w:r>
        <w:fldChar w:fldCharType="separate"/>
      </w:r>
      <w:r>
        <w:rPr>
          <w:rStyle w:val="19"/>
          <w:rFonts w:hAnsi="黑体" w:cs="黑体"/>
        </w:rPr>
        <w:t>6.3 推理引擎及配置</w:t>
      </w:r>
      <w:r>
        <w:tab/>
      </w:r>
      <w:r>
        <w:fldChar w:fldCharType="begin"/>
      </w:r>
      <w:r>
        <w:instrText xml:space="preserve">PAGEREF _Toce1f4c067-61b7-47c1-a202-755c794e89b9 \h </w:instrText>
      </w:r>
      <w:r>
        <w:fldChar w:fldCharType="separate"/>
      </w:r>
      <w:r>
        <w:t>6</w:t>
      </w:r>
      <w:r>
        <w:fldChar w:fldCharType="end"/>
      </w:r>
      <w:r>
        <w:fldChar w:fldCharType="end"/>
      </w:r>
    </w:p>
    <w:p>
      <w:pPr>
        <w:pStyle w:val="37"/>
        <w:bidi w:val="0"/>
      </w:pPr>
      <w:r>
        <w:fldChar w:fldCharType="begin"/>
      </w:r>
      <w:r>
        <w:instrText xml:space="preserve">HYPERLINK \l "_Toce502a798-63c2-46fe-a403-8d35302cee36" </w:instrText>
      </w:r>
      <w:r>
        <w:fldChar w:fldCharType="separate"/>
      </w:r>
      <w:r>
        <w:rPr>
          <w:rStyle w:val="19"/>
          <w:rFonts w:hAnsi="黑体" w:cs="黑体"/>
        </w:rPr>
        <w:t>6.4 建立规则库</w:t>
      </w:r>
      <w:r>
        <w:tab/>
      </w:r>
      <w:r>
        <w:fldChar w:fldCharType="begin"/>
      </w:r>
      <w:r>
        <w:instrText xml:space="preserve">PAGEREF _Toce502a798-63c2-46fe-a403-8d35302cee36 \h </w:instrText>
      </w:r>
      <w:r>
        <w:fldChar w:fldCharType="separate"/>
      </w:r>
      <w:r>
        <w:t>6</w:t>
      </w:r>
      <w:r>
        <w:fldChar w:fldCharType="end"/>
      </w:r>
      <w:r>
        <w:fldChar w:fldCharType="end"/>
      </w:r>
    </w:p>
    <w:p>
      <w:pPr>
        <w:pStyle w:val="37"/>
        <w:bidi w:val="0"/>
      </w:pPr>
      <w:r>
        <w:fldChar w:fldCharType="begin"/>
      </w:r>
      <w:r>
        <w:instrText xml:space="preserve">HYPERLINK \l "_Tocf26ef420-6d26-4268-9c32-e281fd25a35e" </w:instrText>
      </w:r>
      <w:r>
        <w:fldChar w:fldCharType="separate"/>
      </w:r>
      <w:r>
        <w:rPr>
          <w:rStyle w:val="19"/>
          <w:rFonts w:hAnsi="黑体" w:cs="黑体"/>
        </w:rPr>
        <w:t>6.5 医疗应用的功能要求</w:t>
      </w:r>
      <w:r>
        <w:tab/>
      </w:r>
      <w:r>
        <w:fldChar w:fldCharType="begin"/>
      </w:r>
      <w:r>
        <w:instrText xml:space="preserve">PAGEREF _Tocf26ef420-6d26-4268-9c32-e281fd25a35e \h </w:instrText>
      </w:r>
      <w:r>
        <w:fldChar w:fldCharType="separate"/>
      </w:r>
      <w:r>
        <w:t>6</w:t>
      </w:r>
      <w:r>
        <w:fldChar w:fldCharType="end"/>
      </w:r>
      <w:r>
        <w:fldChar w:fldCharType="end"/>
      </w:r>
    </w:p>
    <w:p>
      <w:pPr>
        <w:pStyle w:val="38"/>
        <w:bidi w:val="0"/>
      </w:pPr>
      <w:r>
        <w:fldChar w:fldCharType="begin"/>
      </w:r>
      <w:r>
        <w:instrText xml:space="preserve">HYPERLINK \l "_Tocc4d1aca1-67ca-4f63-92eb-0b48f2e51626" </w:instrText>
      </w:r>
      <w:r>
        <w:fldChar w:fldCharType="separate"/>
      </w:r>
      <w:r>
        <w:rPr>
          <w:rStyle w:val="19"/>
          <w:rFonts w:hAnsi="黑体" w:cs="黑体"/>
        </w:rPr>
        <w:t>6.5.1 基本功能</w:t>
      </w:r>
      <w:r>
        <w:tab/>
      </w:r>
      <w:r>
        <w:fldChar w:fldCharType="begin"/>
      </w:r>
      <w:r>
        <w:instrText xml:space="preserve">PAGEREF _Tocc4d1aca1-67ca-4f63-92eb-0b48f2e51626 \h </w:instrText>
      </w:r>
      <w:r>
        <w:fldChar w:fldCharType="separate"/>
      </w:r>
      <w:r>
        <w:t>6</w:t>
      </w:r>
      <w:r>
        <w:fldChar w:fldCharType="end"/>
      </w:r>
      <w:r>
        <w:fldChar w:fldCharType="end"/>
      </w:r>
    </w:p>
    <w:p>
      <w:pPr>
        <w:pStyle w:val="38"/>
        <w:bidi w:val="0"/>
      </w:pPr>
      <w:r>
        <w:fldChar w:fldCharType="begin"/>
      </w:r>
      <w:r>
        <w:instrText xml:space="preserve">HYPERLINK \l "_Toc7ea280c5-3d9f-465a-8c7e-a93645d48522" </w:instrText>
      </w:r>
      <w:r>
        <w:fldChar w:fldCharType="separate"/>
      </w:r>
      <w:r>
        <w:rPr>
          <w:rStyle w:val="19"/>
          <w:rFonts w:hAnsi="黑体" w:cs="黑体"/>
        </w:rPr>
        <w:t>6.5.2 数据知识收集功能</w:t>
      </w:r>
      <w:r>
        <w:tab/>
      </w:r>
      <w:r>
        <w:fldChar w:fldCharType="begin"/>
      </w:r>
      <w:r>
        <w:instrText xml:space="preserve">PAGEREF _Toc7ea280c5-3d9f-465a-8c7e-a93645d48522 \h </w:instrText>
      </w:r>
      <w:r>
        <w:fldChar w:fldCharType="separate"/>
      </w:r>
      <w:r>
        <w:t>6</w:t>
      </w:r>
      <w:r>
        <w:fldChar w:fldCharType="end"/>
      </w:r>
      <w:r>
        <w:fldChar w:fldCharType="end"/>
      </w:r>
    </w:p>
    <w:p>
      <w:pPr>
        <w:pStyle w:val="38"/>
        <w:bidi w:val="0"/>
      </w:pPr>
      <w:r>
        <w:fldChar w:fldCharType="begin"/>
      </w:r>
      <w:r>
        <w:instrText xml:space="preserve">HYPERLINK \l "_Toc46325a3f-e3ef-4236-a32d-943d5d7312e2" </w:instrText>
      </w:r>
      <w:r>
        <w:fldChar w:fldCharType="separate"/>
      </w:r>
      <w:r>
        <w:rPr>
          <w:rStyle w:val="19"/>
          <w:rFonts w:hAnsi="黑体" w:cs="黑体"/>
        </w:rPr>
        <w:t>6.5.3 数据知识建模功能</w:t>
      </w:r>
      <w:r>
        <w:tab/>
      </w:r>
      <w:r>
        <w:fldChar w:fldCharType="begin"/>
      </w:r>
      <w:r>
        <w:instrText xml:space="preserve">PAGEREF _Toc46325a3f-e3ef-4236-a32d-943d5d7312e2 \h </w:instrText>
      </w:r>
      <w:r>
        <w:fldChar w:fldCharType="separate"/>
      </w:r>
      <w:r>
        <w:t>6</w:t>
      </w:r>
      <w:r>
        <w:fldChar w:fldCharType="end"/>
      </w:r>
      <w:r>
        <w:fldChar w:fldCharType="end"/>
      </w:r>
    </w:p>
    <w:p>
      <w:pPr>
        <w:pStyle w:val="38"/>
        <w:bidi w:val="0"/>
      </w:pPr>
      <w:r>
        <w:fldChar w:fldCharType="begin"/>
      </w:r>
      <w:r>
        <w:instrText xml:space="preserve">HYPERLINK \l "_Toc7c6ebc28-297c-4533-b07f-884cca8c21b7" </w:instrText>
      </w:r>
      <w:r>
        <w:fldChar w:fldCharType="separate"/>
      </w:r>
      <w:r>
        <w:rPr>
          <w:rStyle w:val="19"/>
          <w:rFonts w:hAnsi="黑体" w:cs="黑体"/>
        </w:rPr>
        <w:t>6.5.4 数据知识抽取功能</w:t>
      </w:r>
      <w:r>
        <w:tab/>
      </w:r>
      <w:r>
        <w:fldChar w:fldCharType="begin"/>
      </w:r>
      <w:r>
        <w:instrText xml:space="preserve">PAGEREF _Toc7c6ebc28-297c-4533-b07f-884cca8c21b7 \h </w:instrText>
      </w:r>
      <w:r>
        <w:fldChar w:fldCharType="separate"/>
      </w:r>
      <w:r>
        <w:t>6</w:t>
      </w:r>
      <w:r>
        <w:fldChar w:fldCharType="end"/>
      </w:r>
      <w:r>
        <w:fldChar w:fldCharType="end"/>
      </w:r>
    </w:p>
    <w:p>
      <w:pPr>
        <w:pStyle w:val="38"/>
        <w:bidi w:val="0"/>
      </w:pPr>
      <w:r>
        <w:fldChar w:fldCharType="begin"/>
      </w:r>
      <w:r>
        <w:instrText xml:space="preserve">HYPERLINK \l "_Toc9638cf72-8173-4063-ad39-1b5d9d51a442" </w:instrText>
      </w:r>
      <w:r>
        <w:fldChar w:fldCharType="separate"/>
      </w:r>
      <w:r>
        <w:rPr>
          <w:rStyle w:val="19"/>
          <w:rFonts w:hAnsi="黑体" w:cs="黑体"/>
        </w:rPr>
        <w:t>6.5.5 数据知识融合功能</w:t>
      </w:r>
      <w:r>
        <w:tab/>
      </w:r>
      <w:r>
        <w:fldChar w:fldCharType="begin"/>
      </w:r>
      <w:r>
        <w:instrText xml:space="preserve">PAGEREF _Toc9638cf72-8173-4063-ad39-1b5d9d51a442 \h </w:instrText>
      </w:r>
      <w:r>
        <w:fldChar w:fldCharType="separate"/>
      </w:r>
      <w:r>
        <w:t>6</w:t>
      </w:r>
      <w:r>
        <w:fldChar w:fldCharType="end"/>
      </w:r>
      <w:r>
        <w:fldChar w:fldCharType="end"/>
      </w:r>
    </w:p>
    <w:p>
      <w:pPr>
        <w:pStyle w:val="38"/>
        <w:bidi w:val="0"/>
      </w:pPr>
      <w:r>
        <w:fldChar w:fldCharType="begin"/>
      </w:r>
      <w:r>
        <w:instrText xml:space="preserve">HYPERLINK \l "_Tocafd8ec32-ad29-4bad-bde3-08b40f271fd7" </w:instrText>
      </w:r>
      <w:r>
        <w:fldChar w:fldCharType="separate"/>
      </w:r>
      <w:r>
        <w:rPr>
          <w:rStyle w:val="19"/>
          <w:rFonts w:hAnsi="黑体" w:cs="黑体"/>
        </w:rPr>
        <w:t>6.5.6 数据知识评估功能</w:t>
      </w:r>
      <w:r>
        <w:tab/>
      </w:r>
      <w:r>
        <w:fldChar w:fldCharType="begin"/>
      </w:r>
      <w:r>
        <w:instrText xml:space="preserve">PAGEREF _Tocafd8ec32-ad29-4bad-bde3-08b40f271fd7 \h </w:instrText>
      </w:r>
      <w:r>
        <w:fldChar w:fldCharType="separate"/>
      </w:r>
      <w:r>
        <w:t>6</w:t>
      </w:r>
      <w:r>
        <w:fldChar w:fldCharType="end"/>
      </w:r>
      <w:r>
        <w:fldChar w:fldCharType="end"/>
      </w:r>
    </w:p>
    <w:p>
      <w:pPr>
        <w:pStyle w:val="38"/>
        <w:bidi w:val="0"/>
      </w:pPr>
      <w:r>
        <w:fldChar w:fldCharType="begin"/>
      </w:r>
      <w:r>
        <w:instrText xml:space="preserve">HYPERLINK \l "_Toc2b7c6406-e531-45d3-8401-ded4c5229da1" </w:instrText>
      </w:r>
      <w:r>
        <w:fldChar w:fldCharType="separate"/>
      </w:r>
      <w:r>
        <w:rPr>
          <w:rStyle w:val="19"/>
          <w:rFonts w:hAnsi="黑体" w:cs="黑体"/>
        </w:rPr>
        <w:t>6.5.7 数据知识推理功能</w:t>
      </w:r>
      <w:r>
        <w:tab/>
      </w:r>
      <w:r>
        <w:fldChar w:fldCharType="begin"/>
      </w:r>
      <w:r>
        <w:instrText xml:space="preserve">PAGEREF _Toc2b7c6406-e531-45d3-8401-ded4c5229da1 \h </w:instrText>
      </w:r>
      <w:r>
        <w:fldChar w:fldCharType="separate"/>
      </w:r>
      <w:r>
        <w:t>6</w:t>
      </w:r>
      <w:r>
        <w:fldChar w:fldCharType="end"/>
      </w:r>
      <w:r>
        <w:fldChar w:fldCharType="end"/>
      </w:r>
    </w:p>
    <w:p>
      <w:pPr>
        <w:pStyle w:val="38"/>
        <w:bidi w:val="0"/>
      </w:pPr>
      <w:r>
        <w:fldChar w:fldCharType="begin"/>
      </w:r>
      <w:r>
        <w:instrText xml:space="preserve">HYPERLINK \l "_Toc0b59e588-d018-4056-bf4b-3ca14474dc94" </w:instrText>
      </w:r>
      <w:r>
        <w:fldChar w:fldCharType="separate"/>
      </w:r>
      <w:r>
        <w:rPr>
          <w:rStyle w:val="19"/>
          <w:rFonts w:hAnsi="黑体" w:cs="黑体"/>
        </w:rPr>
        <w:t>6.5.8 数据知识存储功能</w:t>
      </w:r>
      <w:r>
        <w:tab/>
      </w:r>
      <w:r>
        <w:fldChar w:fldCharType="begin"/>
      </w:r>
      <w:r>
        <w:instrText xml:space="preserve">PAGEREF _Toc0b59e588-d018-4056-bf4b-3ca14474dc94 \h </w:instrText>
      </w:r>
      <w:r>
        <w:fldChar w:fldCharType="separate"/>
      </w:r>
      <w:r>
        <w:t>6</w:t>
      </w:r>
      <w:r>
        <w:fldChar w:fldCharType="end"/>
      </w:r>
      <w:r>
        <w:fldChar w:fldCharType="end"/>
      </w:r>
    </w:p>
    <w:p>
      <w:pPr>
        <w:pStyle w:val="37"/>
        <w:bidi w:val="0"/>
      </w:pPr>
      <w:r>
        <w:fldChar w:fldCharType="begin"/>
      </w:r>
      <w:r>
        <w:instrText xml:space="preserve">HYPERLINK \l "_Toc6b81c0ee-b595-4e6d-9966-c1561375537a" </w:instrText>
      </w:r>
      <w:r>
        <w:fldChar w:fldCharType="separate"/>
      </w:r>
      <w:r>
        <w:rPr>
          <w:rStyle w:val="19"/>
          <w:rFonts w:hAnsi="黑体" w:cs="黑体"/>
        </w:rPr>
        <w:t>6.6 医疗应用的非功能要求</w:t>
      </w:r>
      <w:r>
        <w:tab/>
      </w:r>
      <w:r>
        <w:fldChar w:fldCharType="begin"/>
      </w:r>
      <w:r>
        <w:instrText xml:space="preserve">PAGEREF _Toc6b81c0ee-b595-4e6d-9966-c1561375537a \h </w:instrText>
      </w:r>
      <w:r>
        <w:fldChar w:fldCharType="separate"/>
      </w:r>
      <w:r>
        <w:t>6</w:t>
      </w:r>
      <w:r>
        <w:fldChar w:fldCharType="end"/>
      </w:r>
      <w:r>
        <w:fldChar w:fldCharType="end"/>
      </w:r>
    </w:p>
    <w:p>
      <w:pPr>
        <w:pStyle w:val="38"/>
        <w:bidi w:val="0"/>
      </w:pPr>
      <w:r>
        <w:fldChar w:fldCharType="begin"/>
      </w:r>
      <w:r>
        <w:instrText xml:space="preserve">HYPERLINK \l "_Toccfd8a0f4-70bd-4a7d-a6a0-64321bfefb6e" </w:instrText>
      </w:r>
      <w:r>
        <w:fldChar w:fldCharType="separate"/>
      </w:r>
      <w:r>
        <w:rPr>
          <w:rStyle w:val="19"/>
          <w:rFonts w:hAnsi="黑体" w:cs="黑体"/>
        </w:rPr>
        <w:t>6.6.1 安全性要求</w:t>
      </w:r>
      <w:r>
        <w:tab/>
      </w:r>
      <w:r>
        <w:fldChar w:fldCharType="begin"/>
      </w:r>
      <w:r>
        <w:instrText xml:space="preserve">PAGEREF _Toccfd8a0f4-70bd-4a7d-a6a0-64321bfefb6e \h </w:instrText>
      </w:r>
      <w:r>
        <w:fldChar w:fldCharType="separate"/>
      </w:r>
      <w:r>
        <w:t>6</w:t>
      </w:r>
      <w:r>
        <w:fldChar w:fldCharType="end"/>
      </w:r>
      <w:r>
        <w:fldChar w:fldCharType="end"/>
      </w:r>
    </w:p>
    <w:p>
      <w:pPr>
        <w:pStyle w:val="38"/>
        <w:bidi w:val="0"/>
      </w:pPr>
      <w:r>
        <w:fldChar w:fldCharType="begin"/>
      </w:r>
      <w:r>
        <w:instrText xml:space="preserve">HYPERLINK \l "_Toc5f46a22e-eb2c-4f2b-b192-574bc70067b7" </w:instrText>
      </w:r>
      <w:r>
        <w:fldChar w:fldCharType="separate"/>
      </w:r>
      <w:r>
        <w:rPr>
          <w:rStyle w:val="19"/>
          <w:rFonts w:hAnsi="黑体" w:cs="黑体"/>
        </w:rPr>
        <w:t>6.6.2 可靠性要求</w:t>
      </w:r>
      <w:r>
        <w:tab/>
      </w:r>
      <w:r>
        <w:fldChar w:fldCharType="begin"/>
      </w:r>
      <w:r>
        <w:instrText xml:space="preserve">PAGEREF _Toc5f46a22e-eb2c-4f2b-b192-574bc70067b7 \h </w:instrText>
      </w:r>
      <w:r>
        <w:fldChar w:fldCharType="separate"/>
      </w:r>
      <w:r>
        <w:t>6</w:t>
      </w:r>
      <w:r>
        <w:fldChar w:fldCharType="end"/>
      </w:r>
      <w:r>
        <w:fldChar w:fldCharType="end"/>
      </w:r>
    </w:p>
    <w:p>
      <w:pPr>
        <w:pStyle w:val="38"/>
        <w:bidi w:val="0"/>
      </w:pPr>
      <w:r>
        <w:fldChar w:fldCharType="begin"/>
      </w:r>
      <w:r>
        <w:instrText xml:space="preserve">HYPERLINK \l "_Toc0b3786e8-fc66-43f1-9c1a-6581ed5b410d" </w:instrText>
      </w:r>
      <w:r>
        <w:fldChar w:fldCharType="separate"/>
      </w:r>
      <w:r>
        <w:rPr>
          <w:rStyle w:val="19"/>
          <w:rFonts w:hAnsi="黑体" w:cs="黑体"/>
        </w:rPr>
        <w:t>6.6.3 兼容性要求</w:t>
      </w:r>
      <w:r>
        <w:tab/>
      </w:r>
      <w:r>
        <w:fldChar w:fldCharType="begin"/>
      </w:r>
      <w:r>
        <w:instrText xml:space="preserve">PAGEREF _Toc0b3786e8-fc66-43f1-9c1a-6581ed5b410d \h </w:instrText>
      </w:r>
      <w:r>
        <w:fldChar w:fldCharType="separate"/>
      </w:r>
      <w:r>
        <w:t>6</w:t>
      </w:r>
      <w:r>
        <w:fldChar w:fldCharType="end"/>
      </w:r>
      <w:r>
        <w:fldChar w:fldCharType="end"/>
      </w:r>
    </w:p>
    <w:p>
      <w:pPr>
        <w:pStyle w:val="38"/>
        <w:bidi w:val="0"/>
      </w:pPr>
      <w:r>
        <w:fldChar w:fldCharType="begin"/>
      </w:r>
      <w:r>
        <w:instrText xml:space="preserve">HYPERLINK \l "_Toc0c3a2891-c33f-4396-a20d-78af71c424c6" </w:instrText>
      </w:r>
      <w:r>
        <w:fldChar w:fldCharType="separate"/>
      </w:r>
      <w:r>
        <w:rPr>
          <w:rStyle w:val="19"/>
          <w:rFonts w:hAnsi="黑体" w:cs="黑体"/>
        </w:rPr>
        <w:t>6.6.4 性能要求</w:t>
      </w:r>
      <w:r>
        <w:tab/>
      </w:r>
      <w:r>
        <w:fldChar w:fldCharType="begin"/>
      </w:r>
      <w:r>
        <w:instrText xml:space="preserve">PAGEREF _Toc0c3a2891-c33f-4396-a20d-78af71c424c6 \h </w:instrText>
      </w:r>
      <w:r>
        <w:fldChar w:fldCharType="separate"/>
      </w:r>
      <w:r>
        <w:t>6</w:t>
      </w:r>
      <w:r>
        <w:fldChar w:fldCharType="end"/>
      </w:r>
      <w:r>
        <w:fldChar w:fldCharType="end"/>
      </w:r>
    </w:p>
    <w:p>
      <w:pPr>
        <w:pStyle w:val="38"/>
        <w:bidi w:val="0"/>
      </w:pPr>
      <w:r>
        <w:fldChar w:fldCharType="begin"/>
      </w:r>
      <w:r>
        <w:instrText xml:space="preserve">HYPERLINK \l "_Toc8e4f52e5-cb1c-4fa8-87c2-4adffd4282e7" </w:instrText>
      </w:r>
      <w:r>
        <w:fldChar w:fldCharType="separate"/>
      </w:r>
      <w:r>
        <w:rPr>
          <w:rStyle w:val="19"/>
          <w:rFonts w:hAnsi="黑体" w:cs="黑体"/>
        </w:rPr>
        <w:t>6.6.5 易用性要求</w:t>
      </w:r>
      <w:r>
        <w:tab/>
      </w:r>
      <w:r>
        <w:fldChar w:fldCharType="begin"/>
      </w:r>
      <w:r>
        <w:instrText xml:space="preserve">PAGEREF _Toc8e4f52e5-cb1c-4fa8-87c2-4adffd4282e7 \h </w:instrText>
      </w:r>
      <w:r>
        <w:fldChar w:fldCharType="separate"/>
      </w:r>
      <w:r>
        <w:t>6</w:t>
      </w:r>
      <w:r>
        <w:fldChar w:fldCharType="end"/>
      </w:r>
      <w:r>
        <w:fldChar w:fldCharType="end"/>
      </w:r>
    </w:p>
    <w:p>
      <w:pPr>
        <w:spacing w:line="270" w:lineRule="auto"/>
        <w:ind w:leftChars="0"/>
        <w:sectPr>
          <w:headerReference r:id="rId3" w:type="default"/>
          <w:footerReference r:id="rId4" w:type="default"/>
          <w:pgSz w:w="11906" w:h="16838"/>
          <w:pgMar w:top="1134" w:right="1134" w:bottom="1134" w:left="1417" w:header="850" w:footer="680" w:gutter="0"/>
          <w:pgNumType w:fmt="upperRoman" w:start="1"/>
          <w:cols w:space="425" w:num="1"/>
          <w:docGrid w:type="lines" w:linePitch="312" w:charSpace="0"/>
        </w:sectPr>
      </w:pPr>
      <w:r>
        <w:fldChar w:fldCharType="end"/>
      </w:r>
    </w:p>
    <w:p>
      <w:pPr>
        <w:pStyle w:val="47"/>
        <w:rPr>
          <w:lang w:val="en-US" w:eastAsia="zh-CN"/>
        </w:rPr>
      </w:pPr>
      <w:bookmarkStart w:id="0" w:name="_Toc65b2a4b2-a8be-4996-871a-7543d782c227"/>
      <w:r>
        <w:rPr>
          <w:rFonts w:hint="eastAsia" w:ascii="黑体" w:hAnsi="黑体" w:eastAsia="黑体" w:cs="黑体"/>
          <w:sz w:val="32"/>
          <w:szCs w:val="32"/>
          <w:lang w:val="en-US" w:eastAsia="zh-CN"/>
        </w:rPr>
        <w:t>前</w:t>
      </w:r>
      <w:r>
        <w:rPr>
          <w:rFonts w:hint="eastAsia" w:ascii="MS Mincho" w:hAnsi="MS Mincho" w:eastAsia="MS Mincho" w:cs="MS Mincho"/>
        </w:rPr>
        <w:t>  </w:t>
      </w:r>
      <w:r>
        <w:rPr>
          <w:rFonts w:hint="eastAsia" w:ascii="黑体" w:hAnsi="黑体" w:eastAsia="黑体" w:cs="黑体"/>
          <w:sz w:val="32"/>
          <w:szCs w:val="32"/>
          <w:lang w:val="en-US" w:eastAsia="zh-CN"/>
        </w:rPr>
        <w:t>言</w:t>
      </w:r>
      <w:bookmarkEnd w:id="0"/>
    </w:p>
    <w:p>
      <w:pPr>
        <w:pStyle w:val="50"/>
        <w:wordWrap w:val="0"/>
        <w:autoSpaceDE w:val="0"/>
        <w:autoSpaceDN w:val="0"/>
        <w:snapToGrid/>
        <w:ind w:leftChars="0" w:firstLine="411"/>
        <w:jc w:val="both"/>
      </w:pPr>
      <w:r>
        <w:rPr>
          <w:rFonts w:hint="eastAsia" w:ascii="宋体" w:hAnsi="宋体" w:eastAsia="宋体" w:cs="宋体"/>
          <w:sz w:val="21"/>
          <w:szCs w:val="21"/>
        </w:rPr>
        <w:t>本文件按照GB/T 1.1—2020《标准化工作导则 第1部分：标准化文件的结构和起草规则》的规定起草。</w:t>
      </w:r>
    </w:p>
    <w:p>
      <w:pPr>
        <w:pStyle w:val="50"/>
        <w:wordWrap w:val="0"/>
        <w:autoSpaceDE w:val="0"/>
        <w:autoSpaceDN w:val="0"/>
        <w:snapToGrid/>
        <w:ind w:leftChars="0" w:firstLine="411"/>
        <w:jc w:val="both"/>
      </w:pPr>
      <w:r>
        <w:rPr>
          <w:rFonts w:hint="eastAsia" w:ascii="宋体" w:hAnsi="宋体" w:eastAsia="宋体" w:cs="宋体"/>
          <w:sz w:val="21"/>
          <w:szCs w:val="21"/>
        </w:rPr>
        <w:t>本文件是Q/CRRC J XXX《智慧医疗知识图谱技术要求》的第X部分。Q/CRRC J XXX已发布了以下部分：</w:t>
      </w:r>
    </w:p>
    <w:p>
      <w:pPr>
        <w:numPr>
          <w:ilvl w:val="0"/>
          <w:numId w:val="1"/>
        </w:numPr>
        <w:wordWrap w:val="0"/>
        <w:autoSpaceDE w:val="0"/>
        <w:autoSpaceDN w:val="0"/>
        <w:snapToGrid/>
        <w:ind w:left="840" w:leftChars="0" w:hanging="420"/>
        <w:jc w:val="both"/>
      </w:pPr>
      <w:r>
        <w:rPr>
          <w:rFonts w:hint="eastAsia" w:ascii="宋体" w:hAnsi="宋体" w:eastAsia="宋体" w:cs="宋体"/>
          <w:sz w:val="21"/>
          <w:szCs w:val="21"/>
        </w:rPr>
        <w:t>第1部分：XXX；</w:t>
      </w:r>
    </w:p>
    <w:p>
      <w:pPr>
        <w:numPr>
          <w:ilvl w:val="0"/>
          <w:numId w:val="1"/>
        </w:numPr>
        <w:wordWrap w:val="0"/>
        <w:autoSpaceDE w:val="0"/>
        <w:autoSpaceDN w:val="0"/>
        <w:snapToGrid/>
        <w:ind w:left="840" w:leftChars="0" w:hanging="420"/>
        <w:jc w:val="both"/>
      </w:pPr>
      <w:r>
        <w:rPr>
          <w:rFonts w:hint="eastAsia" w:ascii="宋体" w:hAnsi="宋体" w:eastAsia="宋体" w:cs="宋体"/>
          <w:sz w:val="21"/>
          <w:szCs w:val="21"/>
        </w:rPr>
        <w:t>其他。</w:t>
      </w:r>
    </w:p>
    <w:p>
      <w:pPr>
        <w:pStyle w:val="50"/>
        <w:wordWrap w:val="0"/>
        <w:autoSpaceDE w:val="0"/>
        <w:autoSpaceDN w:val="0"/>
        <w:snapToGrid/>
        <w:ind w:leftChars="0" w:firstLine="411"/>
        <w:jc w:val="both"/>
      </w:pPr>
      <w:r>
        <w:rPr>
          <w:rFonts w:hint="eastAsia" w:ascii="宋体" w:hAnsi="宋体" w:eastAsia="宋体" w:cs="宋体"/>
          <w:sz w:val="21"/>
          <w:szCs w:val="21"/>
        </w:rPr>
        <w:t>本文件代替GB/T XXX《XXXX》，与GB/T XXX《XXXX》相比，除结构调整和编辑性改动外，主要技术变化如下：</w:t>
      </w:r>
    </w:p>
    <w:p>
      <w:pPr>
        <w:numPr>
          <w:ilvl w:val="0"/>
          <w:numId w:val="2"/>
        </w:numPr>
        <w:wordWrap w:val="0"/>
        <w:autoSpaceDE w:val="0"/>
        <w:autoSpaceDN w:val="0"/>
        <w:snapToGrid/>
        <w:ind w:left="840" w:leftChars="0" w:hanging="420"/>
        <w:jc w:val="both"/>
      </w:pPr>
      <w:r>
        <w:rPr>
          <w:rFonts w:hint="eastAsia" w:ascii="宋体" w:hAnsi="宋体" w:eastAsia="宋体" w:cs="宋体"/>
          <w:sz w:val="21"/>
          <w:szCs w:val="21"/>
        </w:rPr>
        <w:t>增加了XXXX（见X.X）；</w:t>
      </w:r>
    </w:p>
    <w:p>
      <w:pPr>
        <w:numPr>
          <w:ilvl w:val="0"/>
          <w:numId w:val="2"/>
        </w:numPr>
        <w:wordWrap w:val="0"/>
        <w:autoSpaceDE w:val="0"/>
        <w:autoSpaceDN w:val="0"/>
        <w:snapToGrid/>
        <w:ind w:left="840" w:leftChars="0" w:hanging="420"/>
        <w:jc w:val="both"/>
      </w:pPr>
      <w:r>
        <w:rPr>
          <w:rFonts w:hint="eastAsia" w:ascii="宋体" w:hAnsi="宋体" w:eastAsia="宋体" w:cs="宋体"/>
          <w:sz w:val="21"/>
          <w:szCs w:val="21"/>
        </w:rPr>
        <w:t>更改了XXX（见X.X，XXXX年版的X.X）；</w:t>
      </w:r>
    </w:p>
    <w:p>
      <w:pPr>
        <w:numPr>
          <w:ilvl w:val="0"/>
          <w:numId w:val="2"/>
        </w:numPr>
        <w:wordWrap w:val="0"/>
        <w:autoSpaceDE w:val="0"/>
        <w:autoSpaceDN w:val="0"/>
        <w:snapToGrid/>
        <w:ind w:left="840" w:leftChars="0" w:hanging="420"/>
        <w:jc w:val="both"/>
      </w:pPr>
      <w:r>
        <w:rPr>
          <w:rFonts w:hint="eastAsia" w:ascii="宋体" w:hAnsi="宋体" w:eastAsia="宋体" w:cs="宋体"/>
          <w:sz w:val="21"/>
          <w:szCs w:val="21"/>
        </w:rPr>
        <w:t>删除了XXX（见XXXX年版的X.X）；</w:t>
      </w:r>
    </w:p>
    <w:p>
      <w:pPr>
        <w:numPr>
          <w:ilvl w:val="0"/>
          <w:numId w:val="2"/>
        </w:numPr>
        <w:wordWrap w:val="0"/>
        <w:autoSpaceDE w:val="0"/>
        <w:autoSpaceDN w:val="0"/>
        <w:snapToGrid/>
        <w:ind w:left="840" w:leftChars="0" w:hanging="420"/>
        <w:jc w:val="both"/>
      </w:pPr>
      <w:r>
        <w:rPr>
          <w:rFonts w:hint="eastAsia" w:ascii="宋体" w:hAnsi="宋体" w:eastAsia="宋体" w:cs="宋体"/>
          <w:sz w:val="21"/>
          <w:szCs w:val="21"/>
        </w:rPr>
        <w:t>其他补充...。</w:t>
      </w:r>
    </w:p>
    <w:p>
      <w:pPr>
        <w:pStyle w:val="50"/>
        <w:wordWrap w:val="0"/>
        <w:autoSpaceDE w:val="0"/>
        <w:autoSpaceDN w:val="0"/>
        <w:snapToGrid/>
        <w:ind w:leftChars="0" w:firstLine="411"/>
        <w:jc w:val="both"/>
      </w:pPr>
      <w:r>
        <w:rPr>
          <w:rFonts w:hint="eastAsia" w:ascii="宋体" w:hAnsi="宋体" w:eastAsia="宋体" w:cs="宋体"/>
          <w:sz w:val="21"/>
          <w:szCs w:val="21"/>
        </w:rPr>
        <w:t>请注意本文件的某些内容可能涉及专利。本文件的发布机构不承担识别专利的责任。</w:t>
      </w:r>
    </w:p>
    <w:p>
      <w:pPr>
        <w:pStyle w:val="50"/>
        <w:wordWrap w:val="0"/>
        <w:autoSpaceDE w:val="0"/>
        <w:autoSpaceDN w:val="0"/>
        <w:snapToGrid/>
        <w:ind w:leftChars="0" w:firstLine="411"/>
        <w:jc w:val="both"/>
      </w:pPr>
      <w:r>
        <w:rPr>
          <w:rFonts w:hint="eastAsia" w:ascii="宋体" w:hAnsi="宋体" w:eastAsia="宋体" w:cs="宋体"/>
          <w:sz w:val="21"/>
          <w:szCs w:val="21"/>
        </w:rPr>
        <w:t>本文件由 XXXX 提出并归口 。</w:t>
      </w:r>
    </w:p>
    <w:p>
      <w:pPr>
        <w:pStyle w:val="50"/>
        <w:wordWrap w:val="0"/>
        <w:autoSpaceDE w:val="0"/>
        <w:autoSpaceDN w:val="0"/>
        <w:snapToGrid/>
        <w:ind w:leftChars="0" w:firstLine="411"/>
        <w:jc w:val="both"/>
      </w:pPr>
      <w:r>
        <w:rPr>
          <w:rFonts w:hint="eastAsia" w:ascii="宋体" w:hAnsi="宋体" w:eastAsia="宋体" w:cs="宋体"/>
          <w:sz w:val="21"/>
          <w:szCs w:val="21"/>
        </w:rPr>
        <w:t>本文件起草单位：XXXX 。</w:t>
      </w:r>
    </w:p>
    <w:p>
      <w:pPr>
        <w:pStyle w:val="50"/>
        <w:wordWrap w:val="0"/>
        <w:autoSpaceDE w:val="0"/>
        <w:autoSpaceDN w:val="0"/>
        <w:snapToGrid/>
        <w:ind w:leftChars="0" w:firstLine="411"/>
        <w:jc w:val="both"/>
      </w:pPr>
      <w:r>
        <w:rPr>
          <w:rFonts w:hint="eastAsia" w:ascii="宋体" w:hAnsi="宋体" w:eastAsia="宋体" w:cs="宋体"/>
          <w:sz w:val="21"/>
          <w:szCs w:val="21"/>
        </w:rPr>
        <w:t>本文件主要起草人：XXXX 。</w:t>
      </w:r>
    </w:p>
    <w:p>
      <w:pPr>
        <w:pStyle w:val="50"/>
        <w:wordWrap w:val="0"/>
        <w:autoSpaceDE w:val="0"/>
        <w:autoSpaceDN w:val="0"/>
        <w:snapToGrid/>
        <w:ind w:leftChars="0" w:firstLine="411"/>
        <w:jc w:val="both"/>
      </w:pPr>
      <w:r>
        <w:rPr>
          <w:rFonts w:hint="eastAsia" w:ascii="宋体" w:hAnsi="宋体" w:eastAsia="宋体" w:cs="宋体"/>
          <w:sz w:val="21"/>
          <w:szCs w:val="21"/>
        </w:rPr>
        <w:t>本文件及其所代替或废止的文件的历次版本发布情况为：</w:t>
      </w:r>
    </w:p>
    <w:p>
      <w:pPr>
        <w:numPr>
          <w:ilvl w:val="0"/>
          <w:numId w:val="1"/>
        </w:numPr>
        <w:wordWrap w:val="0"/>
        <w:autoSpaceDE w:val="0"/>
        <w:autoSpaceDN w:val="0"/>
        <w:snapToGrid/>
        <w:ind w:left="0" w:leftChars="0" w:firstLine="420" w:firstLineChars="200"/>
        <w:jc w:val="both"/>
      </w:pPr>
      <w:r>
        <w:rPr>
          <w:rFonts w:hint="eastAsia" w:ascii="宋体" w:hAnsi="宋体" w:eastAsia="宋体" w:cs="宋体"/>
          <w:sz w:val="21"/>
          <w:szCs w:val="21"/>
        </w:rPr>
        <w:t>XXX</w:t>
      </w:r>
    </w:p>
    <w:p>
      <w:pPr>
        <w:rPr>
          <w:rFonts w:hint="eastAsia"/>
          <w:lang w:val="en-US" w:eastAsia="zh-CN"/>
        </w:rPr>
        <w:sectPr>
          <w:headerReference r:id="rId5" w:type="default"/>
          <w:footerReference r:id="rId6" w:type="default"/>
          <w:pgSz w:w="11906" w:h="16838"/>
          <w:pgMar w:top="1417" w:right="1134" w:bottom="1134" w:left="1417" w:header="850" w:footer="680" w:gutter="0"/>
          <w:pgNumType w:fmt="upperRoman"/>
          <w:cols w:space="425" w:num="1"/>
          <w:docGrid w:type="lines" w:linePitch="312" w:charSpace="0"/>
        </w:sectPr>
      </w:pPr>
    </w:p>
    <w:p>
      <w:pPr>
        <w:pStyle w:val="46"/>
        <w:rPr>
          <w:lang w:val="en-US" w:eastAsia="zh-CN"/>
        </w:rPr>
      </w:pPr>
      <w:r>
        <w:rPr>
          <w:rFonts w:hint="eastAsia" w:ascii="黑体" w:hAnsi="黑体" w:eastAsia="黑体" w:cs="黑体"/>
          <w:sz w:val="32"/>
          <w:szCs w:val="32"/>
          <w:lang w:val="en-US" w:eastAsia="zh-CN"/>
        </w:rPr>
        <w:t>智慧医疗知识图谱技术要求</w:t>
      </w:r>
      <w:bookmarkStart w:id="33" w:name="_GoBack"/>
      <w:bookmarkEnd w:id="33"/>
    </w:p>
    <w:p>
      <w:pPr>
        <w:pStyle w:val="51"/>
        <w:numPr>
          <w:ilvl w:val="0"/>
          <w:numId w:val="3"/>
        </w:numPr>
        <w:wordWrap w:val="0"/>
        <w:autoSpaceDE w:val="0"/>
        <w:autoSpaceDN w:val="0"/>
        <w:snapToGrid w:val="0"/>
        <w:jc w:val="both"/>
        <w:outlineLvl w:val="0"/>
      </w:pPr>
      <w:bookmarkStart w:id="1" w:name="_Toc7a547bc0-ed51-43e5-ac38-d18a47aac389"/>
      <w:r>
        <w:rPr>
          <w:rFonts w:hint="eastAsia" w:ascii="黑体" w:hAnsi="黑体" w:eastAsia="黑体" w:cs="黑体"/>
          <w:sz w:val="21"/>
          <w:szCs w:val="21"/>
        </w:rPr>
        <w:t>范围</w:t>
      </w:r>
      <w:bookmarkEnd w:id="1"/>
    </w:p>
    <w:p>
      <w:pPr>
        <w:pStyle w:val="50"/>
        <w:wordWrap w:val="0"/>
        <w:autoSpaceDE w:val="0"/>
        <w:autoSpaceDN w:val="0"/>
        <w:snapToGrid/>
        <w:ind w:leftChars="0" w:firstLine="411"/>
        <w:jc w:val="both"/>
      </w:pPr>
      <w:r>
        <w:rPr>
          <w:rFonts w:hint="eastAsia" w:ascii="宋体" w:hAnsi="宋体" w:eastAsia="宋体" w:cs="宋体"/>
          <w:sz w:val="21"/>
          <w:szCs w:val="21"/>
        </w:rPr>
        <w:t>范围这一要素用来界定文件的标准化对象和所覆盖的各个方面，并指明文件的适用界限。必要时，范围宜指出那些通常被认为文件可能覆盖，但实际上并不涉及的内容。分为部分的文件的各个部分，其范围只应界定各自部分的标准化对象和所覆盖的各个方面。</w:t>
      </w:r>
    </w:p>
    <w:p>
      <w:pPr>
        <w:numPr>
          <w:ilvl w:val="0"/>
          <w:numId w:val="4"/>
        </w:numPr>
        <w:wordWrap w:val="0"/>
        <w:autoSpaceDE w:val="0"/>
        <w:autoSpaceDN w:val="0"/>
        <w:snapToGrid/>
        <w:ind w:left="840" w:leftChars="0" w:hanging="420"/>
        <w:jc w:val="both"/>
      </w:pPr>
      <w:r>
        <w:rPr>
          <w:rFonts w:hint="eastAsia" w:ascii="宋体" w:hAnsi="宋体" w:eastAsia="宋体" w:cs="宋体"/>
          <w:sz w:val="18"/>
          <w:szCs w:val="18"/>
        </w:rPr>
        <w:t>适用界限指文件(而不是标准化对象)适用的领域使用者。</w:t>
      </w:r>
    </w:p>
    <w:p>
      <w:pPr>
        <w:pStyle w:val="50"/>
        <w:wordWrap w:val="0"/>
        <w:autoSpaceDE w:val="0"/>
        <w:autoSpaceDN w:val="0"/>
        <w:snapToGrid/>
        <w:ind w:leftChars="0" w:firstLine="411"/>
        <w:jc w:val="both"/>
      </w:pPr>
      <w:r>
        <w:rPr>
          <w:rFonts w:hint="eastAsia" w:ascii="宋体" w:hAnsi="宋体" w:eastAsia="宋体" w:cs="宋体"/>
          <w:sz w:val="21"/>
          <w:szCs w:val="21"/>
        </w:rPr>
        <w:t>该要素应设置为文件的第 章.如果确有必要，可以进一步细分为条。</w:t>
      </w:r>
    </w:p>
    <w:p>
      <w:pPr>
        <w:pStyle w:val="50"/>
        <w:wordWrap w:val="0"/>
        <w:autoSpaceDE w:val="0"/>
        <w:autoSpaceDN w:val="0"/>
        <w:snapToGrid/>
        <w:ind w:leftChars="0" w:firstLine="411"/>
        <w:jc w:val="both"/>
      </w:pPr>
      <w:r>
        <w:rPr>
          <w:rFonts w:hint="eastAsia" w:ascii="宋体" w:hAnsi="宋体" w:eastAsia="宋体" w:cs="宋体"/>
          <w:sz w:val="21"/>
          <w:szCs w:val="21"/>
        </w:rPr>
        <w:t>范围的陈述应简洁，以便能作为内容提要使用。在范围中不应陈述可在引言中给出的背景信息。范围应表述为一系列事实的陈述，使用陈述型条款.不应包含要求、指示、推荐和允许型条款。</w:t>
      </w:r>
    </w:p>
    <w:p>
      <w:pPr>
        <w:pStyle w:val="50"/>
        <w:wordWrap w:val="0"/>
        <w:autoSpaceDE w:val="0"/>
        <w:autoSpaceDN w:val="0"/>
        <w:snapToGrid/>
        <w:ind w:leftChars="0" w:firstLine="411"/>
        <w:jc w:val="both"/>
      </w:pPr>
      <w:r>
        <w:rPr>
          <w:rFonts w:hint="eastAsia" w:ascii="宋体" w:hAnsi="宋体" w:eastAsia="宋体" w:cs="宋体"/>
          <w:sz w:val="21"/>
          <w:szCs w:val="21"/>
        </w:rPr>
        <w:t>范围的陈述应使用下列适当的表述形式:</w:t>
      </w:r>
    </w:p>
    <w:p>
      <w:pPr>
        <w:pStyle w:val="50"/>
        <w:wordWrap w:val="0"/>
        <w:autoSpaceDE w:val="0"/>
        <w:autoSpaceDN w:val="0"/>
        <w:snapToGrid/>
        <w:ind w:leftChars="0" w:firstLine="411"/>
        <w:jc w:val="both"/>
      </w:pPr>
    </w:p>
    <w:p>
      <w:pPr>
        <w:pStyle w:val="50"/>
        <w:wordWrap w:val="0"/>
        <w:autoSpaceDE w:val="0"/>
        <w:autoSpaceDN w:val="0"/>
        <w:snapToGrid/>
        <w:ind w:leftChars="0" w:firstLine="411"/>
        <w:jc w:val="both"/>
      </w:pPr>
      <w:r>
        <w:rPr>
          <w:rFonts w:hint="eastAsia" w:ascii="宋体" w:hAnsi="宋体" w:eastAsia="宋体" w:cs="宋体"/>
          <w:sz w:val="21"/>
          <w:szCs w:val="21"/>
        </w:rPr>
        <w:t>本文件规定了XXXXX。</w:t>
      </w:r>
    </w:p>
    <w:p>
      <w:pPr>
        <w:pStyle w:val="50"/>
        <w:wordWrap w:val="0"/>
        <w:autoSpaceDE w:val="0"/>
        <w:autoSpaceDN w:val="0"/>
        <w:snapToGrid/>
        <w:ind w:leftChars="0" w:firstLine="411"/>
        <w:jc w:val="both"/>
      </w:pPr>
      <w:r>
        <w:rPr>
          <w:rFonts w:hint="eastAsia" w:ascii="宋体" w:hAnsi="宋体" w:eastAsia="宋体" w:cs="宋体"/>
          <w:sz w:val="21"/>
          <w:szCs w:val="21"/>
        </w:rPr>
        <w:t>本文件适用于XXXXX。</w:t>
      </w:r>
    </w:p>
    <w:p>
      <w:pPr>
        <w:pStyle w:val="50"/>
        <w:wordWrap w:val="0"/>
        <w:autoSpaceDE w:val="0"/>
        <w:autoSpaceDN w:val="0"/>
        <w:snapToGrid/>
        <w:ind w:leftChars="0" w:firstLine="411"/>
        <w:jc w:val="both"/>
      </w:pPr>
    </w:p>
    <w:p>
      <w:pPr>
        <w:rPr>
          <w:rFonts w:hint="eastAsia"/>
          <w:lang w:val="en-US" w:eastAsia="zh-CN"/>
        </w:rPr>
        <w:sectPr>
          <w:headerReference r:id="rId7" w:type="default"/>
          <w:footerReference r:id="rId8" w:type="default"/>
          <w:pgSz w:w="11906" w:h="16838"/>
          <w:pgMar w:top="1417" w:right="1134" w:bottom="1134" w:left="1417" w:header="850" w:footer="680" w:gutter="0"/>
          <w:pgNumType w:fmt="decimal" w:start="1"/>
          <w:cols w:space="425" w:num="1"/>
          <w:docGrid w:type="lines" w:linePitch="312" w:charSpace="0"/>
        </w:sectPr>
      </w:pPr>
    </w:p>
    <w:p>
      <w:pPr>
        <w:pStyle w:val="51"/>
        <w:numPr>
          <w:ilvl w:val="0"/>
          <w:numId w:val="3"/>
        </w:numPr>
        <w:wordWrap w:val="0"/>
        <w:autoSpaceDE w:val="0"/>
        <w:autoSpaceDN w:val="0"/>
        <w:snapToGrid w:val="0"/>
        <w:jc w:val="both"/>
        <w:outlineLvl w:val="0"/>
      </w:pPr>
      <w:bookmarkStart w:id="2" w:name="_Toc43a4ed7c-06da-4f90-a472-386d8c8f5ffd"/>
      <w:r>
        <w:rPr>
          <w:rFonts w:hint="eastAsia" w:ascii="黑体" w:hAnsi="黑体" w:eastAsia="黑体" w:cs="黑体"/>
          <w:sz w:val="21"/>
          <w:szCs w:val="21"/>
        </w:rPr>
        <w:t>规范性引用文件</w:t>
      </w:r>
      <w:bookmarkEnd w:id="2"/>
    </w:p>
    <w:p>
      <w:pPr>
        <w:pStyle w:val="50"/>
        <w:wordWrap w:val="0"/>
        <w:autoSpaceDE w:val="0"/>
        <w:autoSpaceDN w:val="0"/>
        <w:snapToGrid/>
        <w:ind w:leftChars="0" w:firstLine="411"/>
        <w:jc w:val="both"/>
      </w:pPr>
      <w:r>
        <w:rPr>
          <w:rFonts w:hint="eastAsia" w:ascii="宋体" w:hAnsi="宋体" w:eastAsia="宋体" w:cs="宋体"/>
          <w:sz w:val="21"/>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51"/>
        <w:numPr>
          <w:ilvl w:val="0"/>
          <w:numId w:val="3"/>
        </w:numPr>
        <w:wordWrap w:val="0"/>
        <w:autoSpaceDE w:val="0"/>
        <w:autoSpaceDN w:val="0"/>
        <w:snapToGrid w:val="0"/>
        <w:jc w:val="both"/>
        <w:outlineLvl w:val="0"/>
      </w:pPr>
      <w:bookmarkStart w:id="3" w:name="_Tocc27d1639-aae9-4965-8911-6e3c63a33e29"/>
      <w:r>
        <w:rPr>
          <w:rFonts w:hint="eastAsia" w:ascii="黑体" w:hAnsi="黑体" w:eastAsia="黑体" w:cs="黑体"/>
          <w:sz w:val="21"/>
          <w:szCs w:val="21"/>
        </w:rPr>
        <w:t>术语和定义</w:t>
      </w:r>
      <w:bookmarkEnd w:id="3"/>
    </w:p>
    <w:p>
      <w:pPr>
        <w:pStyle w:val="50"/>
        <w:wordWrap w:val="0"/>
        <w:autoSpaceDE w:val="0"/>
        <w:autoSpaceDN w:val="0"/>
        <w:snapToGrid/>
        <w:ind w:leftChars="0" w:firstLine="411"/>
        <w:jc w:val="both"/>
      </w:pPr>
      <w:r>
        <w:rPr>
          <w:rFonts w:hint="eastAsia" w:ascii="宋体" w:hAnsi="宋体" w:eastAsia="宋体" w:cs="宋体"/>
          <w:sz w:val="21"/>
          <w:szCs w:val="21"/>
        </w:rPr>
        <w:t>下列术语和定义适用于本文件。</w:t>
      </w:r>
    </w:p>
    <w:p>
      <w:pPr>
        <w:pStyle w:val="50"/>
        <w:wordWrap w:val="0"/>
        <w:autoSpaceDE w:val="0"/>
        <w:autoSpaceDN w:val="0"/>
        <w:snapToGrid/>
        <w:ind w:leftChars="0" w:firstLine="411"/>
        <w:jc w:val="both"/>
      </w:pPr>
      <w:r>
        <w:rPr>
          <w:rFonts w:hint="eastAsia" w:ascii="宋体" w:hAnsi="宋体" w:eastAsia="宋体" w:cs="宋体"/>
          <w:sz w:val="21"/>
          <w:szCs w:val="21"/>
        </w:rPr>
        <w:t>本文件没有需要界定的术语和定义。（如无术语和定义，应说明）</w:t>
      </w:r>
    </w:p>
    <w:p>
      <w:pPr>
        <w:pStyle w:val="50"/>
        <w:wordWrap w:val="0"/>
        <w:autoSpaceDE w:val="0"/>
        <w:autoSpaceDN w:val="0"/>
        <w:snapToGrid/>
        <w:ind w:leftChars="0" w:firstLine="411"/>
        <w:jc w:val="both"/>
      </w:pPr>
    </w:p>
    <w:p>
      <w:pPr>
        <w:pStyle w:val="51"/>
        <w:numPr>
          <w:ilvl w:val="0"/>
          <w:numId w:val="3"/>
        </w:numPr>
        <w:wordWrap w:val="0"/>
        <w:autoSpaceDE w:val="0"/>
        <w:autoSpaceDN w:val="0"/>
        <w:snapToGrid w:val="0"/>
        <w:jc w:val="both"/>
        <w:outlineLvl w:val="0"/>
      </w:pPr>
      <w:bookmarkStart w:id="4" w:name="_Tocca3b9ffb-2f76-4f72-b450-d115b3d1d574"/>
      <w:r>
        <w:rPr>
          <w:rFonts w:hint="eastAsia" w:ascii="黑体" w:hAnsi="黑体" w:eastAsia="黑体" w:cs="黑体"/>
          <w:sz w:val="21"/>
          <w:szCs w:val="21"/>
        </w:rPr>
        <w:t>缩略语 </w:t>
      </w:r>
      <w:bookmarkEnd w:id="4"/>
    </w:p>
    <w:p>
      <w:pPr>
        <w:pStyle w:val="52"/>
        <w:numPr>
          <w:ilvl w:val="0"/>
          <w:numId w:val="3"/>
        </w:numPr>
        <w:wordWrap w:val="0"/>
        <w:autoSpaceDE w:val="0"/>
        <w:autoSpaceDN w:val="0"/>
        <w:snapToGrid w:val="0"/>
        <w:jc w:val="both"/>
        <w:outlineLvl w:val="0"/>
      </w:pPr>
      <w:bookmarkStart w:id="5" w:name="_Toc44a0a626-4f65-48ae-bd26-ed1db13ee4f4"/>
      <w:r>
        <w:rPr>
          <w:rFonts w:hint="eastAsia" w:ascii="黑体" w:hAnsi="黑体" w:eastAsia="黑体" w:cs="黑体"/>
          <w:sz w:val="21"/>
          <w:szCs w:val="21"/>
        </w:rPr>
        <w:t>概述</w:t>
      </w:r>
      <w:bookmarkEnd w:id="5"/>
    </w:p>
    <w:p>
      <w:pPr>
        <w:pStyle w:val="52"/>
        <w:numPr>
          <w:ilvl w:val="0"/>
          <w:numId w:val="3"/>
        </w:numPr>
        <w:wordWrap w:val="0"/>
        <w:autoSpaceDE w:val="0"/>
        <w:autoSpaceDN w:val="0"/>
        <w:snapToGrid w:val="0"/>
        <w:jc w:val="both"/>
        <w:outlineLvl w:val="0"/>
      </w:pPr>
      <w:bookmarkStart w:id="6" w:name="_Toc2cba4fb5-b369-480c-8e01-3f5d53ee9dbe"/>
      <w:r>
        <w:rPr>
          <w:rFonts w:hint="eastAsia" w:ascii="黑体" w:hAnsi="黑体" w:eastAsia="黑体" w:cs="黑体"/>
          <w:sz w:val="21"/>
          <w:szCs w:val="21"/>
        </w:rPr>
        <w:t>技术要求</w:t>
      </w:r>
      <w:bookmarkEnd w:id="6"/>
    </w:p>
    <w:p>
      <w:pPr>
        <w:pStyle w:val="54"/>
        <w:numPr>
          <w:ilvl w:val="1"/>
          <w:numId w:val="3"/>
        </w:numPr>
        <w:wordWrap w:val="0"/>
        <w:autoSpaceDE w:val="0"/>
        <w:autoSpaceDN w:val="0"/>
        <w:snapToGrid w:val="0"/>
        <w:jc w:val="both"/>
        <w:outlineLvl w:val="1"/>
      </w:pPr>
      <w:bookmarkStart w:id="7" w:name="_Toc3f69c136-96d0-49b9-9964-9fb9e1fdcbd4"/>
      <w:r>
        <w:rPr>
          <w:rFonts w:hint="eastAsia" w:ascii="黑体" w:hAnsi="黑体" w:eastAsia="黑体" w:cs="黑体"/>
          <w:sz w:val="21"/>
          <w:szCs w:val="21"/>
        </w:rPr>
        <w:t>数据知识获取和加工</w:t>
      </w:r>
      <w:bookmarkEnd w:id="7"/>
    </w:p>
    <w:p>
      <w:pPr>
        <w:pStyle w:val="54"/>
        <w:numPr>
          <w:ilvl w:val="2"/>
          <w:numId w:val="3"/>
        </w:numPr>
        <w:wordWrap w:val="0"/>
        <w:autoSpaceDE w:val="0"/>
        <w:autoSpaceDN w:val="0"/>
        <w:snapToGrid w:val="0"/>
        <w:jc w:val="both"/>
        <w:outlineLvl w:val="2"/>
      </w:pPr>
      <w:bookmarkStart w:id="8" w:name="_Toc707d8eec-448b-4e95-8e11-8240cfb02c09"/>
      <w:r>
        <w:rPr>
          <w:rFonts w:hint="eastAsia" w:ascii="黑体" w:hAnsi="黑体" w:eastAsia="黑体" w:cs="黑体"/>
          <w:sz w:val="21"/>
          <w:szCs w:val="21"/>
        </w:rPr>
        <w:t>数据知识收集</w:t>
      </w:r>
      <w:bookmarkEnd w:id="8"/>
    </w:p>
    <w:p>
      <w:pPr>
        <w:pStyle w:val="54"/>
        <w:numPr>
          <w:ilvl w:val="2"/>
          <w:numId w:val="3"/>
        </w:numPr>
        <w:wordWrap w:val="0"/>
        <w:autoSpaceDE w:val="0"/>
        <w:autoSpaceDN w:val="0"/>
        <w:snapToGrid w:val="0"/>
        <w:jc w:val="both"/>
        <w:outlineLvl w:val="2"/>
      </w:pPr>
      <w:bookmarkStart w:id="9" w:name="_Toc61f32673-11dd-4dbb-a85a-c5455cb4deea"/>
      <w:r>
        <w:rPr>
          <w:rFonts w:hint="eastAsia" w:ascii="黑体" w:hAnsi="黑体" w:eastAsia="黑体" w:cs="黑体"/>
          <w:sz w:val="21"/>
          <w:szCs w:val="21"/>
        </w:rPr>
        <w:t>数据知识建模</w:t>
      </w:r>
      <w:bookmarkEnd w:id="9"/>
    </w:p>
    <w:p>
      <w:pPr>
        <w:pStyle w:val="54"/>
        <w:numPr>
          <w:ilvl w:val="1"/>
          <w:numId w:val="3"/>
        </w:numPr>
        <w:wordWrap w:val="0"/>
        <w:autoSpaceDE w:val="0"/>
        <w:autoSpaceDN w:val="0"/>
        <w:snapToGrid w:val="0"/>
        <w:jc w:val="both"/>
        <w:outlineLvl w:val="1"/>
      </w:pPr>
      <w:bookmarkStart w:id="10" w:name="_Toc539f050e-8975-4085-9158-37e9c5e8aa9b"/>
      <w:r>
        <w:rPr>
          <w:rFonts w:hint="eastAsia" w:ascii="黑体" w:hAnsi="黑体" w:eastAsia="黑体" w:cs="黑体"/>
          <w:sz w:val="21"/>
          <w:szCs w:val="21"/>
        </w:rPr>
        <w:t>结构化处理</w:t>
      </w:r>
      <w:bookmarkEnd w:id="10"/>
    </w:p>
    <w:p>
      <w:pPr>
        <w:pStyle w:val="54"/>
        <w:numPr>
          <w:ilvl w:val="2"/>
          <w:numId w:val="3"/>
        </w:numPr>
        <w:wordWrap w:val="0"/>
        <w:autoSpaceDE w:val="0"/>
        <w:autoSpaceDN w:val="0"/>
        <w:snapToGrid w:val="0"/>
        <w:jc w:val="both"/>
        <w:outlineLvl w:val="2"/>
      </w:pPr>
      <w:bookmarkStart w:id="11" w:name="_Tocc3d05bcb-9284-403c-843a-26dc50057d60"/>
      <w:r>
        <w:rPr>
          <w:rFonts w:hint="eastAsia" w:ascii="黑体" w:hAnsi="黑体" w:eastAsia="黑体" w:cs="黑体"/>
          <w:sz w:val="21"/>
          <w:szCs w:val="21"/>
        </w:rPr>
        <w:t xml:space="preserve">数据知识抽取 </w:t>
      </w:r>
      <w:bookmarkEnd w:id="11"/>
    </w:p>
    <w:p>
      <w:pPr>
        <w:pStyle w:val="54"/>
        <w:numPr>
          <w:ilvl w:val="2"/>
          <w:numId w:val="3"/>
        </w:numPr>
        <w:wordWrap w:val="0"/>
        <w:autoSpaceDE w:val="0"/>
        <w:autoSpaceDN w:val="0"/>
        <w:snapToGrid w:val="0"/>
        <w:jc w:val="both"/>
        <w:outlineLvl w:val="2"/>
      </w:pPr>
      <w:bookmarkStart w:id="12" w:name="_Toc35059d98-aa84-42e9-9939-d5a16c5cc059"/>
      <w:r>
        <w:rPr>
          <w:rFonts w:hint="eastAsia" w:ascii="黑体" w:hAnsi="黑体" w:eastAsia="黑体" w:cs="黑体"/>
          <w:sz w:val="21"/>
          <w:szCs w:val="21"/>
        </w:rPr>
        <w:t xml:space="preserve"> 数据知识融合 </w:t>
      </w:r>
      <w:bookmarkEnd w:id="12"/>
    </w:p>
    <w:p>
      <w:pPr>
        <w:pStyle w:val="54"/>
        <w:numPr>
          <w:ilvl w:val="2"/>
          <w:numId w:val="3"/>
        </w:numPr>
        <w:wordWrap w:val="0"/>
        <w:autoSpaceDE w:val="0"/>
        <w:autoSpaceDN w:val="0"/>
        <w:snapToGrid w:val="0"/>
        <w:jc w:val="both"/>
        <w:outlineLvl w:val="2"/>
      </w:pPr>
      <w:bookmarkStart w:id="13" w:name="_Tocb516f998-de5a-45a4-8d70-f1fa5e03f4ac"/>
      <w:r>
        <w:rPr>
          <w:rFonts w:hint="eastAsia" w:ascii="黑体" w:hAnsi="黑体" w:eastAsia="黑体" w:cs="黑体"/>
          <w:sz w:val="21"/>
          <w:szCs w:val="21"/>
        </w:rPr>
        <w:t xml:space="preserve">数据知识评估 </w:t>
      </w:r>
      <w:bookmarkEnd w:id="13"/>
    </w:p>
    <w:p>
      <w:pPr>
        <w:pStyle w:val="54"/>
        <w:numPr>
          <w:ilvl w:val="2"/>
          <w:numId w:val="3"/>
        </w:numPr>
        <w:wordWrap w:val="0"/>
        <w:autoSpaceDE w:val="0"/>
        <w:autoSpaceDN w:val="0"/>
        <w:snapToGrid w:val="0"/>
        <w:jc w:val="both"/>
        <w:outlineLvl w:val="2"/>
      </w:pPr>
      <w:bookmarkStart w:id="14" w:name="_Tocc4fc8b45-8cf0-46ad-aa00-9d163ec23c53"/>
      <w:r>
        <w:rPr>
          <w:rFonts w:hint="eastAsia" w:ascii="黑体" w:hAnsi="黑体" w:eastAsia="黑体" w:cs="黑体"/>
          <w:sz w:val="21"/>
          <w:szCs w:val="21"/>
        </w:rPr>
        <w:t>数据知识推理</w:t>
      </w:r>
      <w:bookmarkEnd w:id="14"/>
    </w:p>
    <w:p>
      <w:pPr>
        <w:pStyle w:val="54"/>
        <w:numPr>
          <w:ilvl w:val="2"/>
          <w:numId w:val="3"/>
        </w:numPr>
        <w:wordWrap w:val="0"/>
        <w:autoSpaceDE w:val="0"/>
        <w:autoSpaceDN w:val="0"/>
        <w:snapToGrid w:val="0"/>
        <w:jc w:val="both"/>
        <w:outlineLvl w:val="2"/>
      </w:pPr>
      <w:bookmarkStart w:id="15" w:name="_Toc9fc335ee-280b-4eb6-954a-1e050973c94b"/>
      <w:r>
        <w:rPr>
          <w:rFonts w:hint="eastAsia" w:ascii="黑体" w:hAnsi="黑体" w:eastAsia="黑体" w:cs="黑体"/>
          <w:sz w:val="21"/>
          <w:szCs w:val="21"/>
        </w:rPr>
        <w:t>数据知识存储</w:t>
      </w:r>
      <w:bookmarkEnd w:id="15"/>
    </w:p>
    <w:p>
      <w:pPr>
        <w:pStyle w:val="54"/>
        <w:numPr>
          <w:ilvl w:val="1"/>
          <w:numId w:val="3"/>
        </w:numPr>
        <w:wordWrap w:val="0"/>
        <w:autoSpaceDE w:val="0"/>
        <w:autoSpaceDN w:val="0"/>
        <w:snapToGrid w:val="0"/>
        <w:jc w:val="both"/>
        <w:outlineLvl w:val="1"/>
      </w:pPr>
      <w:bookmarkStart w:id="16" w:name="_Toce1f4c067-61b7-47c1-a202-755c794e89b9"/>
      <w:r>
        <w:rPr>
          <w:rFonts w:hint="eastAsia" w:ascii="黑体" w:hAnsi="黑体" w:eastAsia="黑体" w:cs="黑体"/>
          <w:sz w:val="21"/>
          <w:szCs w:val="21"/>
        </w:rPr>
        <w:t xml:space="preserve">推理引擎及配置 </w:t>
      </w:r>
      <w:bookmarkEnd w:id="16"/>
    </w:p>
    <w:p>
      <w:pPr>
        <w:pStyle w:val="54"/>
        <w:numPr>
          <w:ilvl w:val="1"/>
          <w:numId w:val="3"/>
        </w:numPr>
        <w:wordWrap w:val="0"/>
        <w:autoSpaceDE w:val="0"/>
        <w:autoSpaceDN w:val="0"/>
        <w:snapToGrid w:val="0"/>
        <w:jc w:val="both"/>
        <w:outlineLvl w:val="1"/>
      </w:pPr>
      <w:bookmarkStart w:id="17" w:name="_Toce502a798-63c2-46fe-a403-8d35302cee36"/>
      <w:r>
        <w:rPr>
          <w:rFonts w:hint="eastAsia" w:ascii="黑体" w:hAnsi="黑体" w:eastAsia="黑体" w:cs="黑体"/>
          <w:sz w:val="21"/>
          <w:szCs w:val="21"/>
        </w:rPr>
        <w:t xml:space="preserve">建立规则库 </w:t>
      </w:r>
      <w:bookmarkEnd w:id="17"/>
    </w:p>
    <w:p>
      <w:pPr>
        <w:pStyle w:val="54"/>
        <w:numPr>
          <w:ilvl w:val="1"/>
          <w:numId w:val="3"/>
        </w:numPr>
        <w:wordWrap w:val="0"/>
        <w:autoSpaceDE w:val="0"/>
        <w:autoSpaceDN w:val="0"/>
        <w:snapToGrid w:val="0"/>
        <w:jc w:val="both"/>
        <w:outlineLvl w:val="1"/>
      </w:pPr>
      <w:bookmarkStart w:id="18" w:name="_Tocf26ef420-6d26-4268-9c32-e281fd25a35e"/>
      <w:r>
        <w:rPr>
          <w:rFonts w:hint="eastAsia" w:ascii="黑体" w:hAnsi="黑体" w:eastAsia="黑体" w:cs="黑体"/>
          <w:sz w:val="21"/>
          <w:szCs w:val="21"/>
        </w:rPr>
        <w:t> 医疗应用的功能要求</w:t>
      </w:r>
      <w:bookmarkEnd w:id="18"/>
    </w:p>
    <w:p>
      <w:pPr>
        <w:pStyle w:val="54"/>
        <w:numPr>
          <w:ilvl w:val="2"/>
          <w:numId w:val="3"/>
        </w:numPr>
        <w:wordWrap w:val="0"/>
        <w:autoSpaceDE w:val="0"/>
        <w:autoSpaceDN w:val="0"/>
        <w:snapToGrid w:val="0"/>
        <w:jc w:val="both"/>
        <w:outlineLvl w:val="2"/>
      </w:pPr>
      <w:bookmarkStart w:id="19" w:name="_Tocc4d1aca1-67ca-4f63-92eb-0b48f2e51626"/>
      <w:r>
        <w:rPr>
          <w:rFonts w:hint="eastAsia" w:ascii="黑体" w:hAnsi="黑体" w:eastAsia="黑体" w:cs="黑体"/>
          <w:sz w:val="21"/>
          <w:szCs w:val="21"/>
        </w:rPr>
        <w:t xml:space="preserve">基本功能 </w:t>
      </w:r>
      <w:bookmarkEnd w:id="19"/>
    </w:p>
    <w:p>
      <w:pPr>
        <w:pStyle w:val="54"/>
        <w:numPr>
          <w:ilvl w:val="2"/>
          <w:numId w:val="3"/>
        </w:numPr>
        <w:wordWrap w:val="0"/>
        <w:autoSpaceDE w:val="0"/>
        <w:autoSpaceDN w:val="0"/>
        <w:snapToGrid w:val="0"/>
        <w:jc w:val="both"/>
        <w:outlineLvl w:val="2"/>
      </w:pPr>
      <w:bookmarkStart w:id="20" w:name="_Toc7ea280c5-3d9f-465a-8c7e-a93645d48522"/>
      <w:r>
        <w:rPr>
          <w:rFonts w:hint="eastAsia" w:ascii="黑体" w:hAnsi="黑体" w:eastAsia="黑体" w:cs="黑体"/>
          <w:sz w:val="21"/>
          <w:szCs w:val="21"/>
        </w:rPr>
        <w:t>数据知识收集功能</w:t>
      </w:r>
      <w:bookmarkEnd w:id="20"/>
    </w:p>
    <w:p>
      <w:pPr>
        <w:pStyle w:val="54"/>
        <w:numPr>
          <w:ilvl w:val="2"/>
          <w:numId w:val="3"/>
        </w:numPr>
        <w:wordWrap w:val="0"/>
        <w:autoSpaceDE w:val="0"/>
        <w:autoSpaceDN w:val="0"/>
        <w:snapToGrid w:val="0"/>
        <w:jc w:val="both"/>
        <w:outlineLvl w:val="2"/>
      </w:pPr>
      <w:bookmarkStart w:id="21" w:name="_Toc46325a3f-e3ef-4236-a32d-943d5d7312e2"/>
      <w:r>
        <w:rPr>
          <w:rFonts w:hint="eastAsia" w:ascii="黑体" w:hAnsi="黑体" w:eastAsia="黑体" w:cs="黑体"/>
          <w:sz w:val="21"/>
          <w:szCs w:val="21"/>
        </w:rPr>
        <w:t xml:space="preserve">数据知识建模功能 </w:t>
      </w:r>
      <w:bookmarkEnd w:id="21"/>
    </w:p>
    <w:p>
      <w:pPr>
        <w:pStyle w:val="54"/>
        <w:numPr>
          <w:ilvl w:val="2"/>
          <w:numId w:val="3"/>
        </w:numPr>
        <w:wordWrap w:val="0"/>
        <w:autoSpaceDE w:val="0"/>
        <w:autoSpaceDN w:val="0"/>
        <w:snapToGrid w:val="0"/>
        <w:jc w:val="both"/>
        <w:outlineLvl w:val="2"/>
      </w:pPr>
      <w:bookmarkStart w:id="22" w:name="_Toc7c6ebc28-297c-4533-b07f-884cca8c21b7"/>
      <w:r>
        <w:rPr>
          <w:rFonts w:hint="eastAsia" w:ascii="黑体" w:hAnsi="黑体" w:eastAsia="黑体" w:cs="黑体"/>
          <w:sz w:val="21"/>
          <w:szCs w:val="21"/>
        </w:rPr>
        <w:t xml:space="preserve">数据知识抽取功能 </w:t>
      </w:r>
      <w:bookmarkEnd w:id="22"/>
    </w:p>
    <w:p>
      <w:pPr>
        <w:pStyle w:val="54"/>
        <w:numPr>
          <w:ilvl w:val="2"/>
          <w:numId w:val="3"/>
        </w:numPr>
        <w:wordWrap w:val="0"/>
        <w:autoSpaceDE w:val="0"/>
        <w:autoSpaceDN w:val="0"/>
        <w:snapToGrid w:val="0"/>
        <w:jc w:val="both"/>
        <w:outlineLvl w:val="2"/>
      </w:pPr>
      <w:bookmarkStart w:id="23" w:name="_Toc9638cf72-8173-4063-ad39-1b5d9d51a442"/>
      <w:r>
        <w:rPr>
          <w:rFonts w:hint="eastAsia" w:ascii="黑体" w:hAnsi="黑体" w:eastAsia="黑体" w:cs="黑体"/>
          <w:sz w:val="21"/>
          <w:szCs w:val="21"/>
        </w:rPr>
        <w:t> 数据知识融合功能</w:t>
      </w:r>
      <w:bookmarkEnd w:id="23"/>
    </w:p>
    <w:p>
      <w:pPr>
        <w:pStyle w:val="54"/>
        <w:numPr>
          <w:ilvl w:val="2"/>
          <w:numId w:val="3"/>
        </w:numPr>
        <w:wordWrap w:val="0"/>
        <w:autoSpaceDE w:val="0"/>
        <w:autoSpaceDN w:val="0"/>
        <w:snapToGrid w:val="0"/>
        <w:jc w:val="both"/>
        <w:outlineLvl w:val="2"/>
      </w:pPr>
      <w:bookmarkStart w:id="24" w:name="_Tocafd8ec32-ad29-4bad-bde3-08b40f271fd7"/>
      <w:r>
        <w:rPr>
          <w:rFonts w:hint="eastAsia" w:ascii="黑体" w:hAnsi="黑体" w:eastAsia="黑体" w:cs="黑体"/>
          <w:sz w:val="21"/>
          <w:szCs w:val="21"/>
        </w:rPr>
        <w:t> 数据知识评估功能</w:t>
      </w:r>
      <w:bookmarkEnd w:id="24"/>
    </w:p>
    <w:p>
      <w:pPr>
        <w:pStyle w:val="54"/>
        <w:numPr>
          <w:ilvl w:val="2"/>
          <w:numId w:val="3"/>
        </w:numPr>
        <w:wordWrap w:val="0"/>
        <w:autoSpaceDE w:val="0"/>
        <w:autoSpaceDN w:val="0"/>
        <w:snapToGrid w:val="0"/>
        <w:jc w:val="both"/>
        <w:outlineLvl w:val="2"/>
      </w:pPr>
      <w:bookmarkStart w:id="25" w:name="_Toc2b7c6406-e531-45d3-8401-ded4c5229da1"/>
      <w:r>
        <w:rPr>
          <w:rFonts w:hint="eastAsia" w:ascii="黑体" w:hAnsi="黑体" w:eastAsia="黑体" w:cs="黑体"/>
          <w:sz w:val="21"/>
          <w:szCs w:val="21"/>
        </w:rPr>
        <w:t> 数据知识推理功能</w:t>
      </w:r>
      <w:bookmarkEnd w:id="25"/>
    </w:p>
    <w:p>
      <w:pPr>
        <w:pStyle w:val="54"/>
        <w:numPr>
          <w:ilvl w:val="2"/>
          <w:numId w:val="3"/>
        </w:numPr>
        <w:wordWrap w:val="0"/>
        <w:autoSpaceDE w:val="0"/>
        <w:autoSpaceDN w:val="0"/>
        <w:snapToGrid w:val="0"/>
        <w:jc w:val="both"/>
        <w:outlineLvl w:val="2"/>
      </w:pPr>
      <w:bookmarkStart w:id="26" w:name="_Toc0b59e588-d018-4056-bf4b-3ca14474dc94"/>
      <w:r>
        <w:rPr>
          <w:rFonts w:hint="eastAsia" w:ascii="黑体" w:hAnsi="黑体" w:eastAsia="黑体" w:cs="黑体"/>
          <w:sz w:val="21"/>
          <w:szCs w:val="21"/>
        </w:rPr>
        <w:t>数据知识存储功能</w:t>
      </w:r>
      <w:bookmarkEnd w:id="26"/>
    </w:p>
    <w:p>
      <w:pPr>
        <w:pStyle w:val="54"/>
        <w:numPr>
          <w:ilvl w:val="1"/>
          <w:numId w:val="3"/>
        </w:numPr>
        <w:wordWrap w:val="0"/>
        <w:autoSpaceDE w:val="0"/>
        <w:autoSpaceDN w:val="0"/>
        <w:snapToGrid w:val="0"/>
        <w:jc w:val="both"/>
        <w:outlineLvl w:val="1"/>
      </w:pPr>
      <w:bookmarkStart w:id="27" w:name="_Toc6b81c0ee-b595-4e6d-9966-c1561375537a"/>
      <w:r>
        <w:rPr>
          <w:rFonts w:hint="eastAsia" w:ascii="黑体" w:hAnsi="黑体" w:eastAsia="黑体" w:cs="黑体"/>
          <w:sz w:val="21"/>
          <w:szCs w:val="21"/>
        </w:rPr>
        <w:t>医疗应用的非功能要求</w:t>
      </w:r>
      <w:bookmarkEnd w:id="27"/>
    </w:p>
    <w:p>
      <w:pPr>
        <w:pStyle w:val="54"/>
        <w:numPr>
          <w:ilvl w:val="2"/>
          <w:numId w:val="3"/>
        </w:numPr>
        <w:wordWrap w:val="0"/>
        <w:autoSpaceDE w:val="0"/>
        <w:autoSpaceDN w:val="0"/>
        <w:snapToGrid w:val="0"/>
        <w:jc w:val="both"/>
        <w:outlineLvl w:val="2"/>
      </w:pPr>
      <w:bookmarkStart w:id="28" w:name="_Toccfd8a0f4-70bd-4a7d-a6a0-64321bfefb6e"/>
      <w:r>
        <w:rPr>
          <w:rFonts w:hint="eastAsia" w:ascii="黑体" w:hAnsi="黑体" w:eastAsia="黑体" w:cs="黑体"/>
          <w:sz w:val="21"/>
          <w:szCs w:val="21"/>
        </w:rPr>
        <w:t>安全性要求</w:t>
      </w:r>
      <w:bookmarkEnd w:id="28"/>
    </w:p>
    <w:p>
      <w:pPr>
        <w:pStyle w:val="54"/>
        <w:numPr>
          <w:ilvl w:val="2"/>
          <w:numId w:val="3"/>
        </w:numPr>
        <w:wordWrap w:val="0"/>
        <w:autoSpaceDE w:val="0"/>
        <w:autoSpaceDN w:val="0"/>
        <w:snapToGrid w:val="0"/>
        <w:jc w:val="both"/>
        <w:outlineLvl w:val="2"/>
      </w:pPr>
      <w:bookmarkStart w:id="29" w:name="_Toc5f46a22e-eb2c-4f2b-b192-574bc70067b7"/>
      <w:r>
        <w:rPr>
          <w:rFonts w:hint="eastAsia" w:ascii="黑体" w:hAnsi="黑体" w:eastAsia="黑体" w:cs="黑体"/>
          <w:sz w:val="21"/>
          <w:szCs w:val="21"/>
        </w:rPr>
        <w:t>可靠性要求</w:t>
      </w:r>
      <w:bookmarkEnd w:id="29"/>
    </w:p>
    <w:p>
      <w:pPr>
        <w:pStyle w:val="54"/>
        <w:numPr>
          <w:ilvl w:val="2"/>
          <w:numId w:val="3"/>
        </w:numPr>
        <w:wordWrap w:val="0"/>
        <w:autoSpaceDE w:val="0"/>
        <w:autoSpaceDN w:val="0"/>
        <w:snapToGrid w:val="0"/>
        <w:jc w:val="both"/>
        <w:outlineLvl w:val="2"/>
      </w:pPr>
      <w:bookmarkStart w:id="30" w:name="_Toc0b3786e8-fc66-43f1-9c1a-6581ed5b410d"/>
      <w:r>
        <w:rPr>
          <w:rFonts w:hint="eastAsia" w:ascii="黑体" w:hAnsi="黑体" w:eastAsia="黑体" w:cs="黑体"/>
          <w:sz w:val="21"/>
          <w:szCs w:val="21"/>
        </w:rPr>
        <w:t>兼容性要求</w:t>
      </w:r>
      <w:bookmarkEnd w:id="30"/>
    </w:p>
    <w:p>
      <w:pPr>
        <w:pStyle w:val="54"/>
        <w:numPr>
          <w:ilvl w:val="2"/>
          <w:numId w:val="3"/>
        </w:numPr>
        <w:wordWrap w:val="0"/>
        <w:autoSpaceDE w:val="0"/>
        <w:autoSpaceDN w:val="0"/>
        <w:snapToGrid w:val="0"/>
        <w:jc w:val="both"/>
        <w:outlineLvl w:val="2"/>
      </w:pPr>
      <w:bookmarkStart w:id="31" w:name="_Toc0c3a2891-c33f-4396-a20d-78af71c424c6"/>
      <w:r>
        <w:rPr>
          <w:rFonts w:hint="eastAsia" w:ascii="黑体" w:hAnsi="黑体" w:eastAsia="黑体" w:cs="黑体"/>
          <w:sz w:val="21"/>
          <w:szCs w:val="21"/>
        </w:rPr>
        <w:t> 性能要求</w:t>
      </w:r>
      <w:bookmarkEnd w:id="31"/>
    </w:p>
    <w:p>
      <w:pPr>
        <w:pStyle w:val="54"/>
        <w:numPr>
          <w:ilvl w:val="2"/>
          <w:numId w:val="3"/>
        </w:numPr>
        <w:wordWrap w:val="0"/>
        <w:autoSpaceDE w:val="0"/>
        <w:autoSpaceDN w:val="0"/>
        <w:snapToGrid w:val="0"/>
        <w:jc w:val="both"/>
        <w:outlineLvl w:val="2"/>
      </w:pPr>
      <w:bookmarkStart w:id="32" w:name="_Toc8e4f52e5-cb1c-4fa8-87c2-4adffd4282e7"/>
      <w:r>
        <w:rPr>
          <w:rFonts w:hint="eastAsia" w:ascii="黑体" w:hAnsi="黑体" w:eastAsia="黑体" w:cs="黑体"/>
          <w:sz w:val="21"/>
          <w:szCs w:val="21"/>
        </w:rPr>
        <w:t xml:space="preserve">易用性要求 </w:t>
      </w:r>
      <w:bookmarkEnd w:id="32"/>
    </w:p>
    <w:p>
      <w:pPr>
        <w:pStyle w:val="50"/>
        <w:wordWrap w:val="0"/>
        <w:autoSpaceDE w:val="0"/>
        <w:autoSpaceDN w:val="0"/>
        <w:snapToGrid/>
        <w:ind w:leftChars="0" w:firstLine="411"/>
        <w:jc w:val="both"/>
      </w:pPr>
      <w:r>
        <w:rPr>
          <w:rFonts w:hint="eastAsia" w:ascii="宋体" w:hAnsi="宋体" w:eastAsia="宋体" w:cs="宋体"/>
          <w:sz w:val="21"/>
          <w:szCs w:val="21"/>
        </w:rPr>
        <w:t>参考文献</w:t>
      </w:r>
    </w:p>
    <w:sectPr>
      <w:headerReference r:id="rId9" w:type="default"/>
      <w:footerReference r:id="rId10" w:type="default"/>
      <w:pgSz w:w="11906" w:h="16838"/>
      <w:pgMar w:top="1417" w:right="1134" w:bottom="1134" w:left="1417" w:header="850" w:footer="680"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right"/>
    </w:pPr>
    <w:r>
      <w:rPr>
        <w:rFonts w:hint="default" w:ascii="宋体" w:hAnsi="宋体" w:cs="宋体"/>
        <w:b w:val="0"/>
        <w:bCs/>
        <w:sz w:val="18"/>
        <w:szCs w:val="18"/>
        <w:lang w:val="en-US" w:eastAsia="zh-CN"/>
      </w:rPr>
      <w:t>Ⅰ</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right"/>
    </w:pPr>
    <w:r>
      <w:rPr>
        <w:rFonts w:hint="default" w:ascii="宋体" w:hAnsi="宋体" w:cs="宋体"/>
        <w:b w:val="0"/>
        <w:bCs/>
        <w:sz w:val="18"/>
        <w:szCs w:val="18"/>
        <w:lang w:val="en-US" w:eastAsia="zh-CN"/>
      </w:rPr>
      <w:t>Ⅱ</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right"/>
    </w:pPr>
    <w:r>
      <w:rPr>
        <w:rFonts w:hint="default" w:ascii="宋体" w:hAnsi="宋体" w:cs="宋体"/>
        <w:b w:val="0"/>
        <w:bCs/>
        <w:sz w:val="18"/>
        <w:szCs w:val="18"/>
        <w:lang w:val="en-US" w:eastAsia="zh-CN"/>
      </w:rPr>
      <w:t>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right"/>
    </w:pPr>
    <w:r>
      <w:rPr>
        <w:rFonts w:hint="default" w:ascii="宋体" w:hAnsi="宋体" w:cs="宋体"/>
        <w:b w:val="0"/>
        <w:bCs/>
        <w:sz w:val="18"/>
        <w:szCs w:val="18"/>
        <w:lang w:val="en-US" w:eastAsia="zh-CN"/>
      </w:rPr>
      <w:t>6</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uto"/>
      <w:jc w:val="right"/>
    </w:pPr>
    <w:r>
      <w:rPr>
        <w:rFonts w:hint="eastAsia" w:ascii="黑体" w:hAnsi="黑体" w:cs="黑体"/>
        <w:sz w:val="21"/>
        <w:szCs w:val="21"/>
        <w:lang w:val="en-US" w:eastAsia="zh-CN"/>
      </w:rPr>
      <w:t xml:space="preserve">T/GXIE
 </w:t>
    </w:r>
    <w:r>
      <w:rPr>
        <w:rFonts w:hint="default" w:ascii="黑体" w:hAnsi="黑体" w:cs="黑体"/>
        <w:sz w:val="21"/>
        <w:szCs w:val="21"/>
        <w:lang w:val="en-US" w:eastAsia="zh-CN"/>
      </w:rPr>
      <w:t>00</w:t>
    </w:r>
    <w:r>
      <w:rPr>
        <w:rFonts w:hint="eastAsia" w:ascii="黑体" w:hAnsi="黑体" w:cs="黑体"/>
        <w:sz w:val="21"/>
        <w:szCs w:val="21"/>
        <w:lang w:val="en-US" w:eastAsia="zh-CN"/>
      </w:rPr>
      <w:t>X</w:t>
    </w:r>
    <w:r>
      <w:rPr>
        <w:rFonts w:hint="default" w:ascii="黑体" w:hAnsi="黑体" w:cs="黑体"/>
        <w:sz w:val="21"/>
        <w:szCs w:val="21"/>
        <w:lang w:val="en-US" w:eastAsia="zh-CN"/>
      </w:rPr>
      <w:t>—2024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uto"/>
      <w:jc w:val="right"/>
    </w:pPr>
    <w:r>
      <w:rPr>
        <w:rFonts w:hint="eastAsia" w:ascii="黑体" w:hAnsi="黑体" w:cs="黑体"/>
        <w:sz w:val="21"/>
        <w:szCs w:val="21"/>
        <w:lang w:val="en-US" w:eastAsia="zh-CN"/>
      </w:rPr>
      <w:t xml:space="preserve">T/GXIE
 </w:t>
    </w:r>
    <w:r>
      <w:rPr>
        <w:rFonts w:hint="default" w:ascii="黑体" w:hAnsi="黑体" w:cs="黑体"/>
        <w:sz w:val="21"/>
        <w:szCs w:val="21"/>
        <w:lang w:val="en-US" w:eastAsia="zh-CN"/>
      </w:rPr>
      <w:t>00</w:t>
    </w:r>
    <w:r>
      <w:rPr>
        <w:rFonts w:hint="eastAsia" w:ascii="黑体" w:hAnsi="黑体" w:cs="黑体"/>
        <w:sz w:val="21"/>
        <w:szCs w:val="21"/>
        <w:lang w:val="en-US" w:eastAsia="zh-CN"/>
      </w:rPr>
      <w:t>X</w:t>
    </w:r>
    <w:r>
      <w:rPr>
        <w:rFonts w:hint="default" w:ascii="黑体" w:hAnsi="黑体" w:cs="黑体"/>
        <w:sz w:val="21"/>
        <w:szCs w:val="21"/>
        <w:lang w:val="en-US" w:eastAsia="zh-CN"/>
      </w:rPr>
      <w:t>—2024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uto"/>
      <w:jc w:val="right"/>
    </w:pPr>
    <w:r>
      <w:rPr>
        <w:rFonts w:hint="eastAsia" w:ascii="黑体" w:hAnsi="黑体" w:cs="黑体"/>
        <w:sz w:val="21"/>
        <w:szCs w:val="21"/>
        <w:lang w:val="en-US" w:eastAsia="zh-CN"/>
      </w:rPr>
      <w:t xml:space="preserve">T/GXIE
 </w:t>
    </w:r>
    <w:r>
      <w:rPr>
        <w:rFonts w:hint="default" w:ascii="黑体" w:hAnsi="黑体" w:cs="黑体"/>
        <w:sz w:val="21"/>
        <w:szCs w:val="21"/>
        <w:lang w:val="en-US" w:eastAsia="zh-CN"/>
      </w:rPr>
      <w:t>00</w:t>
    </w:r>
    <w:r>
      <w:rPr>
        <w:rFonts w:hint="eastAsia" w:ascii="黑体" w:hAnsi="黑体" w:cs="黑体"/>
        <w:sz w:val="21"/>
        <w:szCs w:val="21"/>
        <w:lang w:val="en-US" w:eastAsia="zh-CN"/>
      </w:rPr>
      <w:t>X</w:t>
    </w:r>
    <w:r>
      <w:rPr>
        <w:rFonts w:hint="default" w:ascii="黑体" w:hAnsi="黑体" w:cs="黑体"/>
        <w:sz w:val="21"/>
        <w:szCs w:val="21"/>
        <w:lang w:val="en-US" w:eastAsia="zh-CN"/>
      </w:rPr>
      <w:t>—2024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uto"/>
      <w:jc w:val="right"/>
    </w:pPr>
    <w:r>
      <w:rPr>
        <w:rFonts w:hint="eastAsia" w:ascii="黑体" w:hAnsi="黑体" w:cs="黑体"/>
        <w:sz w:val="21"/>
        <w:szCs w:val="21"/>
        <w:lang w:val="en-US" w:eastAsia="zh-CN"/>
      </w:rPr>
      <w:t xml:space="preserve">T/GXIE
 </w:t>
    </w:r>
    <w:r>
      <w:rPr>
        <w:rFonts w:hint="default" w:ascii="黑体" w:hAnsi="黑体" w:cs="黑体"/>
        <w:sz w:val="21"/>
        <w:szCs w:val="21"/>
        <w:lang w:val="en-US" w:eastAsia="zh-CN"/>
      </w:rPr>
      <w:t>00</w:t>
    </w:r>
    <w:r>
      <w:rPr>
        <w:rFonts w:hint="eastAsia" w:ascii="黑体" w:hAnsi="黑体" w:cs="黑体"/>
        <w:sz w:val="21"/>
        <w:szCs w:val="21"/>
        <w:lang w:val="en-US" w:eastAsia="zh-CN"/>
      </w:rPr>
      <w:t>X</w:t>
    </w:r>
    <w:r>
      <w:rPr>
        <w:rFonts w:hint="default" w:ascii="黑体" w:hAnsi="黑体" w:cs="黑体"/>
        <w:sz w:val="21"/>
        <w:szCs w:val="21"/>
        <w:lang w:val="en-US" w:eastAsia="zh-CN"/>
      </w:rPr>
      <w:t>—2024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1"/>
      <w:numFmt w:val="none"/>
      <w:suff w:val="nothing"/>
      <w:lvlText w:val="注："/>
      <w:lvlJc w:val="left"/>
      <w:pPr>
        <w:tabs>
          <w:tab w:val="left" w:pos="420"/>
        </w:tabs>
        <w:wordWrap w:val="0"/>
        <w:autoSpaceDE w:val="0"/>
        <w:autoSpaceDN w:val="0"/>
      </w:pPr>
      <w:rPr>
        <w:rFonts w:hint="default" w:ascii="黑体" w:hAnsi="黑体" w:eastAsia="黑体" w:cs="黑体"/>
        <w:snapToGrid w:val="0"/>
        <w:sz w:val="18"/>
        <w:szCs w:val="18"/>
      </w:rPr>
    </w:lvl>
  </w:abstractNum>
  <w:abstractNum w:abstractNumId="1">
    <w:nsid w:val="CF092B84"/>
    <w:multiLevelType w:val="singleLevel"/>
    <w:tmpl w:val="CF092B84"/>
    <w:lvl w:ilvl="0" w:tentative="0">
      <w:start w:val="1"/>
      <w:numFmt w:val="lowerLetter"/>
      <w:lvlText w:val="%1)"/>
      <w:lvlJc w:val="left"/>
      <w:pPr>
        <w:tabs>
          <w:tab w:val="left" w:pos="420"/>
        </w:tabs>
        <w:wordWrap w:val="0"/>
        <w:autoSpaceDE w:val="0"/>
        <w:autoSpaceDN w:val="0"/>
      </w:pPr>
      <w:rPr>
        <w:rFonts w:hint="default" w:ascii="宋体" w:hAnsi="宋体" w:eastAsia="宋体" w:cs="宋体"/>
        <w:snapToGrid w:val="0"/>
        <w:sz w:val="21"/>
        <w:szCs w:val="21"/>
      </w:rPr>
    </w:lvl>
  </w:abstractNum>
  <w:abstractNum w:abstractNumId="2">
    <w:nsid w:val="0053208E"/>
    <w:multiLevelType w:val="singleLevel"/>
    <w:tmpl w:val="0053208E"/>
    <w:lvl w:ilvl="0" w:tentative="0">
      <w:start w:val="1"/>
      <w:numFmt w:val="none"/>
      <w:lvlText w:val="——"/>
      <w:lvlJc w:val="left"/>
      <w:pPr>
        <w:tabs>
          <w:tab w:val="left" w:pos="420"/>
        </w:tabs>
        <w:wordWrap w:val="0"/>
        <w:autoSpaceDE w:val="0"/>
        <w:autoSpaceDN w:val="0"/>
        <w:ind w:left="420" w:leftChars="0"/>
      </w:pPr>
      <w:rPr>
        <w:rFonts w:hint="default" w:ascii="宋体" w:hAnsi="宋体" w:eastAsia="宋体" w:cs="宋体"/>
        <w:snapToGrid w:val="0"/>
        <w:spacing w:val="5"/>
        <w:w w:val="150"/>
        <w:position w:val="5"/>
        <w:sz w:val="13"/>
        <w:szCs w:val="13"/>
      </w:rPr>
    </w:lvl>
  </w:abstractNum>
  <w:abstractNum w:abstractNumId="3">
    <w:nsid w:val="59ADCABA"/>
    <w:multiLevelType w:val="multilevel"/>
    <w:tmpl w:val="59ADCABA"/>
    <w:lvl w:ilvl="0" w:tentative="0">
      <w:start w:val="1"/>
      <w:numFmt w:val="decimal"/>
      <w:suff w:val="space"/>
      <w:lvlText w:val="%1 "/>
      <w:lvlJc w:val="left"/>
      <w:rPr>
        <w:rFonts w:hint="default" w:ascii="黑体" w:hAnsi="黑体" w:eastAsia="黑体" w:cs="黑体"/>
        <w:snapToGrid w:val="0"/>
        <w:sz w:val="21"/>
        <w:szCs w:val="21"/>
      </w:rPr>
    </w:lvl>
    <w:lvl w:ilvl="1" w:tentative="0">
      <w:start w:val="1"/>
      <w:numFmt w:val="decimal"/>
      <w:suff w:val="space"/>
      <w:lvlText w:val="%1.%2 "/>
      <w:lvlJc w:val="left"/>
      <w:rPr>
        <w:rFonts w:hint="default" w:ascii="黑体" w:hAnsi="黑体" w:eastAsia="黑体" w:cs="黑体"/>
        <w:snapToGrid w:val="0"/>
        <w:sz w:val="21"/>
        <w:szCs w:val="21"/>
      </w:rPr>
    </w:lvl>
    <w:lvl w:ilvl="2" w:tentative="0">
      <w:start w:val="1"/>
      <w:numFmt w:val="decimal"/>
      <w:suff w:val="space"/>
      <w:lvlText w:val="%1.%2.%3 "/>
      <w:lvlJc w:val="left"/>
      <w:rPr>
        <w:rFonts w:hint="default" w:ascii="黑体" w:hAnsi="黑体" w:eastAsia="黑体" w:cs="黑体"/>
        <w:snapToGrid w:val="0"/>
        <w:sz w:val="21"/>
        <w:szCs w:val="21"/>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U3MzZlY2NmM2E2Njg3OTQ3MTVkY2VkYjFjNjM5MmYifQ=="/>
  </w:docVars>
  <w:rsids>
    <w:rsidRoot w:val="00525FCA"/>
    <w:rsid w:val="000331AF"/>
    <w:rsid w:val="00525FCA"/>
    <w:rsid w:val="007E6C16"/>
    <w:rsid w:val="008D1653"/>
    <w:rsid w:val="00991482"/>
    <w:rsid w:val="00AE35B7"/>
    <w:rsid w:val="00CC66AF"/>
    <w:rsid w:val="00CF1E78"/>
    <w:rsid w:val="00D16F00"/>
    <w:rsid w:val="00DC0B22"/>
    <w:rsid w:val="00E26651"/>
    <w:rsid w:val="00E33232"/>
    <w:rsid w:val="00F36E21"/>
    <w:rsid w:val="00FB47B8"/>
    <w:rsid w:val="01E54008"/>
    <w:rsid w:val="09671EA2"/>
    <w:rsid w:val="0B3F575F"/>
    <w:rsid w:val="0C3D42AE"/>
    <w:rsid w:val="0D405F42"/>
    <w:rsid w:val="0DC21CB9"/>
    <w:rsid w:val="131363AF"/>
    <w:rsid w:val="13C4457F"/>
    <w:rsid w:val="14CA5CFF"/>
    <w:rsid w:val="1A8A22DC"/>
    <w:rsid w:val="1E4654EC"/>
    <w:rsid w:val="1E9F5EE9"/>
    <w:rsid w:val="2355694E"/>
    <w:rsid w:val="242A6A39"/>
    <w:rsid w:val="27D83146"/>
    <w:rsid w:val="28321134"/>
    <w:rsid w:val="285A344B"/>
    <w:rsid w:val="289A6582"/>
    <w:rsid w:val="2A125EC5"/>
    <w:rsid w:val="2AC073E7"/>
    <w:rsid w:val="2BF71372"/>
    <w:rsid w:val="2E7C0C48"/>
    <w:rsid w:val="2E871C59"/>
    <w:rsid w:val="2F8B290C"/>
    <w:rsid w:val="34A8074F"/>
    <w:rsid w:val="351F3D24"/>
    <w:rsid w:val="358B263D"/>
    <w:rsid w:val="35CC45F8"/>
    <w:rsid w:val="36CD4475"/>
    <w:rsid w:val="3A4E0F79"/>
    <w:rsid w:val="40301595"/>
    <w:rsid w:val="4461674D"/>
    <w:rsid w:val="48476FE9"/>
    <w:rsid w:val="50BE3DA5"/>
    <w:rsid w:val="544A4A25"/>
    <w:rsid w:val="579B3999"/>
    <w:rsid w:val="662607E8"/>
    <w:rsid w:val="69A949A2"/>
    <w:rsid w:val="6BFA00AB"/>
    <w:rsid w:val="6D2A511A"/>
    <w:rsid w:val="6E355EE3"/>
    <w:rsid w:val="7072709A"/>
    <w:rsid w:val="70A77558"/>
    <w:rsid w:val="72860731"/>
    <w:rsid w:val="74AF12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99" w:name="Normal Indent"/>
    <w:lsdException w:qFormat="1" w:unhideWhenUsed="0" w:uiPriority="0"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9"/>
    <w:pPr>
      <w:widowControl w:val="0"/>
      <w:wordWrap w:val="0"/>
      <w:autoSpaceDE w:val="0"/>
      <w:autoSpaceDN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3"/>
    <w:qFormat/>
    <w:uiPriority w:val="0"/>
    <w:pPr>
      <w:keepNext/>
      <w:keepLines/>
      <w:wordWrap w:val="0"/>
      <w:autoSpaceDE w:val="0"/>
      <w:autoSpaceDN w:val="0"/>
      <w:spacing w:before="340" w:after="330" w:line="576" w:lineRule="auto"/>
      <w:outlineLvl w:val="0"/>
    </w:pPr>
    <w:rPr>
      <w:b/>
      <w:kern w:val="44"/>
      <w:sz w:val="44"/>
    </w:rPr>
  </w:style>
  <w:style w:type="paragraph" w:styleId="3">
    <w:name w:val="heading 2"/>
    <w:basedOn w:val="1"/>
    <w:next w:val="1"/>
    <w:link w:val="24"/>
    <w:unhideWhenUsed/>
    <w:qFormat/>
    <w:uiPriority w:val="0"/>
    <w:pPr>
      <w:keepNext/>
      <w:keepLines/>
      <w:wordWrap w:val="0"/>
      <w:autoSpaceDE w:val="0"/>
      <w:autoSpaceDN w:val="0"/>
      <w:spacing w:before="260" w:after="260" w:line="413" w:lineRule="auto"/>
      <w:outlineLvl w:val="1"/>
    </w:pPr>
    <w:rPr>
      <w:rFonts w:ascii="Arial" w:hAnsi="Arial" w:eastAsia="黑体"/>
      <w:b/>
      <w:sz w:val="32"/>
    </w:rPr>
  </w:style>
  <w:style w:type="character" w:default="1" w:styleId="18">
    <w:name w:val="Default Paragraph Font"/>
    <w:semiHidden/>
    <w:unhideWhenUsed/>
    <w:qFormat/>
    <w:uiPriority w:val="1"/>
  </w:style>
  <w:style w:type="table" w:default="1" w:styleId="16">
    <w:name w:val="Normal Table"/>
    <w:semiHidden/>
    <w:unhideWhenUsed/>
    <w:uiPriority w:val="99"/>
    <w:tblPr>
      <w:tblCellMar>
        <w:top w:w="0" w:type="dxa"/>
        <w:left w:w="100" w:type="dxa"/>
        <w:bottom w:w="0" w:type="dxa"/>
        <w:right w:w="100" w:type="dxa"/>
      </w:tblCellMar>
    </w:tblPr>
  </w:style>
  <w:style w:type="paragraph" w:styleId="4">
    <w:name w:val="caption"/>
    <w:basedOn w:val="1"/>
    <w:next w:val="1"/>
    <w:link w:val="22"/>
    <w:semiHidden/>
    <w:unhideWhenUsed/>
    <w:qFormat/>
    <w:uiPriority w:val="35"/>
    <w:rPr>
      <w:rFonts w:ascii="Arial" w:hAnsi="Arial" w:eastAsia="黑体"/>
      <w:sz w:val="20"/>
    </w:rPr>
  </w:style>
  <w:style w:type="paragraph" w:styleId="5">
    <w:name w:val="annotation text"/>
    <w:basedOn w:val="1"/>
    <w:link w:val="28"/>
    <w:semiHidden/>
    <w:unhideWhenUsed/>
    <w:qFormat/>
    <w:uiPriority w:val="99"/>
    <w:pPr>
      <w:wordWrap w:val="0"/>
      <w:autoSpaceDE w:val="0"/>
      <w:autoSpaceDN w:val="0"/>
      <w:jc w:val="left"/>
    </w:pPr>
  </w:style>
  <w:style w:type="paragraph" w:styleId="6">
    <w:name w:val="toc 5"/>
    <w:semiHidden/>
    <w:uiPriority w:val="0"/>
    <w:pPr>
      <w:tabs>
        <w:tab w:val="right" w:leader="dot" w:pos="9241"/>
      </w:tabs>
      <w:wordWrap w:val="0"/>
      <w:autoSpaceDE w:val="0"/>
      <w:autoSpaceDN w:val="0"/>
      <w:ind w:firstLine="400" w:firstLineChars="400"/>
      <w:jc w:val="left"/>
    </w:pPr>
    <w:rPr>
      <w:rFonts w:ascii="宋体" w:hAnsi="宋体" w:eastAsia="宋体" w:cs="Times New Roman"/>
      <w:lang w:val="en-US" w:eastAsia="zh-CN" w:bidi="ar-SA"/>
    </w:rPr>
  </w:style>
  <w:style w:type="paragraph" w:styleId="7">
    <w:name w:val="toc 3"/>
    <w:semiHidden/>
    <w:uiPriority w:val="0"/>
    <w:pPr>
      <w:tabs>
        <w:tab w:val="right" w:leader="dot" w:pos="9241"/>
      </w:tabs>
      <w:wordWrap w:val="0"/>
      <w:autoSpaceDE w:val="0"/>
      <w:autoSpaceDN w:val="0"/>
      <w:ind w:firstLine="200" w:firstLineChars="200"/>
      <w:jc w:val="left"/>
    </w:pPr>
    <w:rPr>
      <w:rFonts w:ascii="宋体" w:hAnsi="宋体" w:eastAsia="宋体" w:cs="Times New Roman"/>
      <w:lang w:val="en-US" w:eastAsia="zh-CN" w:bidi="ar-SA"/>
    </w:rPr>
  </w:style>
  <w:style w:type="paragraph" w:styleId="8">
    <w:name w:val="Balloon Text"/>
    <w:basedOn w:val="1"/>
    <w:link w:val="30"/>
    <w:semiHidden/>
    <w:unhideWhenUsed/>
    <w:qFormat/>
    <w:uiPriority w:val="99"/>
    <w:rPr>
      <w:sz w:val="18"/>
      <w:szCs w:val="18"/>
    </w:rPr>
  </w:style>
  <w:style w:type="paragraph" w:styleId="9">
    <w:name w:val="footer"/>
    <w:basedOn w:val="1"/>
    <w:link w:val="26"/>
    <w:autoRedefine/>
    <w:unhideWhenUsed/>
    <w:qFormat/>
    <w:uiPriority w:val="99"/>
    <w:pPr>
      <w:tabs>
        <w:tab w:val="center" w:pos="4153"/>
        <w:tab w:val="right" w:pos="8306"/>
      </w:tabs>
      <w:wordWrap w:val="0"/>
      <w:autoSpaceDE w:val="0"/>
      <w:autoSpaceDN w:val="0"/>
      <w:jc w:val="right"/>
    </w:pPr>
    <w:rPr>
      <w:sz w:val="18"/>
      <w:szCs w:val="18"/>
    </w:rPr>
  </w:style>
  <w:style w:type="paragraph" w:styleId="10">
    <w:name w:val="header"/>
    <w:basedOn w:val="1"/>
    <w:link w:val="25"/>
    <w:unhideWhenUsed/>
    <w:qFormat/>
    <w:uiPriority w:val="99"/>
    <w:pPr>
      <w:pBdr>
        <w:bottom w:val="single" w:color="auto" w:sz="6" w:space="1"/>
      </w:pBdr>
      <w:tabs>
        <w:tab w:val="center" w:pos="4153"/>
        <w:tab w:val="right" w:pos="8306"/>
      </w:tabs>
      <w:wordWrap w:val="0"/>
      <w:autoSpaceDE w:val="0"/>
      <w:autoSpaceDN w:val="0"/>
      <w:snapToGrid w:val="0"/>
      <w:jc w:val="center"/>
    </w:pPr>
    <w:rPr>
      <w:sz w:val="18"/>
      <w:szCs w:val="18"/>
    </w:rPr>
  </w:style>
  <w:style w:type="paragraph" w:styleId="11">
    <w:name w:val="toc 1"/>
    <w:semiHidden/>
    <w:uiPriority w:val="0"/>
    <w:pPr>
      <w:tabs>
        <w:tab w:val="right" w:leader="dot" w:pos="9241"/>
      </w:tabs>
      <w:wordWrap w:val="0"/>
      <w:autoSpaceDE w:val="0"/>
      <w:autoSpaceDN w:val="0"/>
      <w:spacing w:before="25" w:beforeLines="25" w:after="25" w:afterLines="25"/>
    </w:pPr>
    <w:rPr>
      <w:rFonts w:ascii="宋体" w:hAnsi="宋体" w:eastAsia="宋体" w:cs="Times New Roman"/>
      <w:sz w:val="21"/>
      <w:szCs w:val="21"/>
      <w:lang w:val="en-US" w:eastAsia="zh-CN" w:bidi="ar-SA"/>
    </w:rPr>
  </w:style>
  <w:style w:type="paragraph" w:styleId="12">
    <w:name w:val="toc 4"/>
    <w:semiHidden/>
    <w:uiPriority w:val="0"/>
    <w:pPr>
      <w:tabs>
        <w:tab w:val="right" w:leader="dot" w:pos="9241"/>
      </w:tabs>
      <w:wordWrap w:val="0"/>
      <w:autoSpaceDE w:val="0"/>
      <w:autoSpaceDN w:val="0"/>
      <w:ind w:firstLine="300" w:firstLineChars="300"/>
      <w:jc w:val="left"/>
    </w:pPr>
    <w:rPr>
      <w:rFonts w:ascii="宋体" w:hAnsi="宋体" w:eastAsia="宋体" w:cs="Times New Roman"/>
      <w:lang w:val="en-US" w:eastAsia="zh-CN" w:bidi="ar-SA"/>
    </w:rPr>
  </w:style>
  <w:style w:type="paragraph" w:styleId="13">
    <w:name w:val="footnote text"/>
    <w:qFormat/>
    <w:uiPriority w:val="0"/>
    <w:pPr>
      <w:snapToGrid w:val="0"/>
      <w:ind w:left="635" w:hanging="272"/>
      <w:jc w:val="left"/>
    </w:pPr>
    <w:rPr>
      <w:rFonts w:ascii="宋体" w:hAnsi="Times New Roman" w:eastAsia="宋体" w:cs="Times New Roman"/>
      <w:sz w:val="18"/>
      <w:szCs w:val="18"/>
      <w:lang w:val="en-US" w:eastAsia="zh-CN" w:bidi="ar-SA"/>
    </w:rPr>
  </w:style>
  <w:style w:type="paragraph" w:styleId="14">
    <w:name w:val="toc 2"/>
    <w:semiHidden/>
    <w:uiPriority w:val="0"/>
    <w:pPr>
      <w:tabs>
        <w:tab w:val="right" w:leader="dot" w:pos="9241"/>
      </w:tabs>
      <w:wordWrap w:val="0"/>
      <w:autoSpaceDE w:val="0"/>
      <w:autoSpaceDN w:val="0"/>
      <w:ind w:firstLine="102" w:firstLineChars="100"/>
    </w:pPr>
    <w:rPr>
      <w:rFonts w:ascii="宋体" w:hAnsi="宋体" w:eastAsia="宋体" w:cs="Times New Roman"/>
      <w:sz w:val="21"/>
      <w:szCs w:val="21"/>
      <w:lang w:val="en-US" w:eastAsia="zh-CN" w:bidi="ar-SA"/>
    </w:rPr>
  </w:style>
  <w:style w:type="paragraph" w:styleId="15">
    <w:name w:val="annotation subject"/>
    <w:basedOn w:val="5"/>
    <w:next w:val="5"/>
    <w:link w:val="29"/>
    <w:semiHidden/>
    <w:unhideWhenUsed/>
    <w:qFormat/>
    <w:uiPriority w:val="99"/>
    <w:rPr>
      <w:b/>
      <w:bCs/>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
  </w:style>
  <w:style w:type="character" w:styleId="19">
    <w:name w:val="Hyperlink"/>
    <w:uiPriority w:val="99"/>
    <w:rPr>
      <w:color w:val="0000FF"/>
      <w:spacing w:val="0"/>
      <w:w w:val="100"/>
      <w:szCs w:val="21"/>
      <w:u w:val="single"/>
    </w:rPr>
  </w:style>
  <w:style w:type="character" w:styleId="20">
    <w:name w:val="annotation reference"/>
    <w:basedOn w:val="18"/>
    <w:semiHidden/>
    <w:unhideWhenUsed/>
    <w:qFormat/>
    <w:uiPriority w:val="99"/>
    <w:rPr>
      <w:sz w:val="21"/>
      <w:szCs w:val="21"/>
    </w:rPr>
  </w:style>
  <w:style w:type="character" w:styleId="21">
    <w:name w:val="footnote reference"/>
    <w:basedOn w:val="22"/>
    <w:semiHidden/>
    <w:unhideWhenUsed/>
    <w:qFormat/>
    <w:uiPriority w:val="99"/>
    <w:rPr>
      <w:vertAlign w:val="superscript"/>
    </w:rPr>
  </w:style>
  <w:style w:type="character" w:customStyle="1" w:styleId="22">
    <w:name w:val="脚注文本 字符"/>
    <w:basedOn w:val="18"/>
    <w:link w:val="4"/>
    <w:semiHidden/>
    <w:uiPriority w:val="99"/>
    <w:rPr>
      <w:sz w:val="18"/>
      <w:szCs w:val="18"/>
    </w:rPr>
  </w:style>
  <w:style w:type="character" w:customStyle="1" w:styleId="23">
    <w:name w:val="标题 1 Char"/>
    <w:basedOn w:val="18"/>
    <w:link w:val="2"/>
    <w:qFormat/>
    <w:uiPriority w:val="0"/>
    <w:rPr>
      <w:b/>
      <w:kern w:val="44"/>
      <w:sz w:val="44"/>
      <w:szCs w:val="24"/>
    </w:rPr>
  </w:style>
  <w:style w:type="character" w:customStyle="1" w:styleId="24">
    <w:name w:val="标题 2 Char"/>
    <w:basedOn w:val="18"/>
    <w:link w:val="3"/>
    <w:qFormat/>
    <w:uiPriority w:val="0"/>
    <w:rPr>
      <w:rFonts w:ascii="Arial" w:hAnsi="Arial" w:eastAsia="黑体"/>
      <w:b/>
      <w:sz w:val="32"/>
      <w:szCs w:val="24"/>
    </w:rPr>
  </w:style>
  <w:style w:type="character" w:customStyle="1" w:styleId="25">
    <w:name w:val="页眉 Char"/>
    <w:basedOn w:val="18"/>
    <w:link w:val="10"/>
    <w:qFormat/>
    <w:uiPriority w:val="99"/>
    <w:rPr>
      <w:sz w:val="18"/>
      <w:szCs w:val="18"/>
    </w:rPr>
  </w:style>
  <w:style w:type="character" w:customStyle="1" w:styleId="26">
    <w:name w:val="页脚 Char"/>
    <w:basedOn w:val="18"/>
    <w:link w:val="9"/>
    <w:qFormat/>
    <w:uiPriority w:val="99"/>
    <w:rPr>
      <w:sz w:val="18"/>
      <w:szCs w:val="18"/>
    </w:rPr>
  </w:style>
  <w:style w:type="paragraph" w:styleId="27">
    <w:name w:val="List Paragraph"/>
    <w:basedOn w:val="1"/>
    <w:qFormat/>
    <w:uiPriority w:val="34"/>
    <w:pPr>
      <w:wordWrap w:val="0"/>
      <w:autoSpaceDE w:val="0"/>
      <w:autoSpaceDN w:val="0"/>
      <w:ind w:firstLine="420" w:firstLineChars="200"/>
    </w:pPr>
  </w:style>
  <w:style w:type="character" w:customStyle="1" w:styleId="28">
    <w:name w:val="批注文字 Char"/>
    <w:basedOn w:val="18"/>
    <w:link w:val="5"/>
    <w:semiHidden/>
    <w:qFormat/>
    <w:uiPriority w:val="99"/>
    <w:rPr>
      <w:szCs w:val="24"/>
    </w:rPr>
  </w:style>
  <w:style w:type="character" w:customStyle="1" w:styleId="29">
    <w:name w:val="批注主题 Char"/>
    <w:basedOn w:val="28"/>
    <w:link w:val="15"/>
    <w:semiHidden/>
    <w:qFormat/>
    <w:uiPriority w:val="99"/>
    <w:rPr>
      <w:b/>
      <w:bCs/>
      <w:szCs w:val="24"/>
    </w:rPr>
  </w:style>
  <w:style w:type="character" w:customStyle="1" w:styleId="30">
    <w:name w:val="批注框文本 Char"/>
    <w:basedOn w:val="18"/>
    <w:link w:val="8"/>
    <w:semiHidden/>
    <w:qFormat/>
    <w:uiPriority w:val="99"/>
    <w:rPr>
      <w:sz w:val="18"/>
      <w:szCs w:val="18"/>
    </w:rPr>
  </w:style>
  <w:style w:type="paragraph" w:customStyle="1" w:styleId="31">
    <w:name w:val="WPSOffice手动目录 1"/>
    <w:uiPriority w:val="0"/>
    <w:rPr>
      <w:rFonts w:asciiTheme="minorHAnsi" w:hAnsiTheme="minorHAnsi" w:eastAsiaTheme="minorEastAsia" w:cstheme="minorBidi"/>
      <w:lang w:val="en-US" w:eastAsia="zh-CN" w:bidi="ar-SA"/>
    </w:rPr>
  </w:style>
  <w:style w:type="paragraph" w:customStyle="1" w:styleId="32">
    <w:name w:val="WPSOffice手动目录 2"/>
    <w:qFormat/>
    <w:uiPriority w:val="0"/>
    <w:pPr>
      <w:wordWrap w:val="0"/>
      <w:autoSpaceDE w:val="0"/>
      <w:autoSpaceDN w:val="0"/>
      <w:ind w:left="200" w:leftChars="200"/>
    </w:pPr>
    <w:rPr>
      <w:rFonts w:asciiTheme="minorHAnsi" w:hAnsiTheme="minorHAnsi" w:eastAsiaTheme="minorEastAsia" w:cstheme="minorBidi"/>
      <w:lang w:val="en-US" w:eastAsia="zh-CN" w:bidi="ar-SA"/>
    </w:rPr>
  </w:style>
  <w:style w:type="paragraph" w:customStyle="1" w:styleId="33">
    <w:name w:val="正文标题"/>
    <w:qFormat/>
    <w:uiPriority w:val="0"/>
    <w:pPr>
      <w:keepNext/>
      <w:pageBreakBefore/>
      <w:wordWrap w:val="0"/>
      <w:autoSpaceDE w:val="0"/>
      <w:autoSpaceDN w:val="0"/>
      <w:spacing w:before="360" w:after="440" w:line="360" w:lineRule="auto"/>
      <w:jc w:val="center"/>
    </w:pPr>
    <w:rPr>
      <w:rFonts w:ascii="黑体" w:hAnsi="黑体" w:eastAsia="黑体" w:cstheme="minorBidi"/>
      <w:color w:val="000000"/>
      <w:szCs w:val="22"/>
      <w:lang w:val="en-US" w:eastAsia="en-US" w:bidi="ar-SA"/>
    </w:rPr>
  </w:style>
  <w:style w:type="paragraph" w:customStyle="1" w:styleId="34">
    <w:name w:val="目次标题"/>
    <w:uiPriority w:val="0"/>
    <w:pPr>
      <w:keepNext/>
      <w:pageBreakBefore/>
      <w:shd w:val="clear" w:color="FFFFFF" w:fill="FFFFFF"/>
      <w:spacing w:before="640" w:after="560" w:line="460" w:lineRule="exact"/>
      <w:jc w:val="center"/>
      <w:outlineLvl w:val="3"/>
    </w:pPr>
    <w:rPr>
      <w:rFonts w:ascii="黑体" w:hAnsi="Times New Roman" w:eastAsia="黑体" w:cs="Times New Roman"/>
      <w:sz w:val="32"/>
      <w:szCs w:val="32"/>
      <w:lang w:val="en-US" w:eastAsia="zh-CN" w:bidi="ar-SA"/>
    </w:rPr>
  </w:style>
  <w:style w:type="paragraph" w:customStyle="1" w:styleId="35">
    <w:name w:val="目次标题级"/>
    <w:next w:val="2"/>
    <w:qFormat/>
    <w:uiPriority w:val="39"/>
    <w:pPr>
      <w:tabs>
        <w:tab w:val="right" w:leader="dot" w:pos="9241"/>
      </w:tabs>
      <w:wordWrap w:val="0"/>
      <w:spacing w:before="25" w:beforeLines="25" w:after="25" w:afterLines="25"/>
      <w:outlineLvl w:val="0"/>
    </w:pPr>
    <w:rPr>
      <w:rFonts w:ascii="宋体" w:hAnsi="宋体" w:eastAsia="宋体" w:cs="Times New Roman"/>
      <w:sz w:val="21"/>
      <w:szCs w:val="21"/>
      <w:lang w:val="en-US" w:eastAsia="zh-CN" w:bidi="ar-SA"/>
    </w:rPr>
  </w:style>
  <w:style w:type="paragraph" w:customStyle="1" w:styleId="36">
    <w:name w:val="目次第1级"/>
    <w:next w:val="2"/>
    <w:autoRedefine/>
    <w:qFormat/>
    <w:uiPriority w:val="39"/>
    <w:pPr>
      <w:tabs>
        <w:tab w:val="right" w:leader="dot" w:pos="9241"/>
      </w:tabs>
      <w:wordWrap w:val="0"/>
      <w:spacing w:before="25" w:beforeLines="25" w:after="25" w:afterLines="25"/>
    </w:pPr>
    <w:rPr>
      <w:rFonts w:ascii="宋体" w:hAnsi="宋体" w:eastAsia="宋体" w:cs="宋体"/>
      <w:sz w:val="21"/>
      <w:szCs w:val="21"/>
      <w:lang w:val="en-US" w:eastAsia="zh-CN" w:bidi="ar-SA"/>
    </w:rPr>
  </w:style>
  <w:style w:type="paragraph" w:customStyle="1" w:styleId="37">
    <w:name w:val="目次第2级"/>
    <w:qFormat/>
    <w:uiPriority w:val="39"/>
    <w:pPr>
      <w:tabs>
        <w:tab w:val="right" w:leader="dot" w:pos="9241"/>
      </w:tabs>
      <w:wordWrap w:val="0"/>
      <w:ind w:firstLine="100" w:firstLineChars="100"/>
    </w:pPr>
    <w:rPr>
      <w:rFonts w:ascii="宋体" w:hAnsi="宋体" w:eastAsia="宋体" w:cs="宋体"/>
      <w:sz w:val="21"/>
      <w:szCs w:val="21"/>
      <w:lang w:val="en-US" w:eastAsia="zh-CN" w:bidi="ar-SA"/>
    </w:rPr>
  </w:style>
  <w:style w:type="paragraph" w:customStyle="1" w:styleId="38">
    <w:name w:val="目次第3级"/>
    <w:uiPriority w:val="39"/>
    <w:pPr>
      <w:tabs>
        <w:tab w:val="right" w:leader="dot" w:pos="9241"/>
      </w:tabs>
      <w:wordWrap w:val="0"/>
      <w:ind w:firstLine="200" w:firstLineChars="200"/>
    </w:pPr>
    <w:rPr>
      <w:rFonts w:ascii="宋体" w:hAnsi="宋体" w:eastAsia="宋体" w:cs="宋体"/>
      <w:sz w:val="21"/>
      <w:szCs w:val="21"/>
      <w:lang w:val="en-US" w:eastAsia="zh-CN" w:bidi="ar-SA"/>
    </w:rPr>
  </w:style>
  <w:style w:type="paragraph" w:customStyle="1" w:styleId="39">
    <w:name w:val="目次第4级"/>
    <w:uiPriority w:val="39"/>
    <w:pPr>
      <w:tabs>
        <w:tab w:val="right" w:leader="dot" w:pos="9241"/>
      </w:tabs>
      <w:wordWrap w:val="0"/>
      <w:ind w:firstLine="300" w:firstLineChars="300"/>
    </w:pPr>
    <w:rPr>
      <w:rFonts w:ascii="宋体" w:hAnsi="宋体" w:eastAsia="宋体" w:cs="宋体"/>
      <w:sz w:val="21"/>
      <w:szCs w:val="21"/>
      <w:lang w:val="en-US" w:eastAsia="zh-CN" w:bidi="ar-SA"/>
    </w:rPr>
  </w:style>
  <w:style w:type="paragraph" w:customStyle="1" w:styleId="40">
    <w:name w:val="目次第5级"/>
    <w:uiPriority w:val="39"/>
    <w:pPr>
      <w:tabs>
        <w:tab w:val="right" w:leader="dot" w:pos="9241"/>
      </w:tabs>
      <w:wordWrap w:val="0"/>
      <w:ind w:firstLine="400" w:firstLineChars="400"/>
    </w:pPr>
    <w:rPr>
      <w:rFonts w:ascii="宋体" w:hAnsi="宋体" w:eastAsia="宋体" w:cs="宋体"/>
      <w:sz w:val="21"/>
      <w:szCs w:val="21"/>
      <w:lang w:val="en-US" w:eastAsia="zh-CN" w:bidi="ar-SA"/>
    </w:rPr>
  </w:style>
  <w:style w:type="paragraph" w:customStyle="1" w:styleId="41">
    <w:name w:val="目次第6级"/>
    <w:uiPriority w:val="39"/>
    <w:pPr>
      <w:tabs>
        <w:tab w:val="right" w:leader="dot" w:pos="9241"/>
      </w:tabs>
      <w:wordWrap w:val="0"/>
      <w:ind w:firstLine="500" w:firstLineChars="500"/>
    </w:pPr>
    <w:rPr>
      <w:rFonts w:ascii="宋体" w:hAnsi="宋体" w:eastAsia="宋体" w:cs="宋体"/>
      <w:sz w:val="21"/>
      <w:szCs w:val="21"/>
      <w:lang w:val="en-US" w:eastAsia="zh-CN" w:bidi="ar-SA"/>
    </w:rPr>
  </w:style>
  <w:style w:type="paragraph" w:customStyle="1" w:styleId="42">
    <w:name w:val="目次第7级"/>
    <w:uiPriority w:val="39"/>
    <w:pPr>
      <w:tabs>
        <w:tab w:val="right" w:leader="dot" w:pos="9241"/>
      </w:tabs>
      <w:wordWrap w:val="0"/>
      <w:ind w:firstLine="600" w:firstLineChars="600"/>
    </w:pPr>
    <w:rPr>
      <w:rFonts w:ascii="宋体" w:hAnsi="宋体" w:eastAsia="宋体" w:cs="宋体"/>
      <w:sz w:val="21"/>
      <w:szCs w:val="21"/>
      <w:lang w:val="en-US" w:eastAsia="zh-CN" w:bidi="ar-SA"/>
    </w:rPr>
  </w:style>
  <w:style w:type="paragraph" w:customStyle="1" w:styleId="43">
    <w:name w:val="目次第8级"/>
    <w:uiPriority w:val="39"/>
    <w:pPr>
      <w:tabs>
        <w:tab w:val="right" w:leader="dot" w:pos="9241"/>
      </w:tabs>
      <w:wordWrap w:val="0"/>
      <w:ind w:firstLine="700" w:firstLineChars="700"/>
    </w:pPr>
    <w:rPr>
      <w:rFonts w:ascii="宋体" w:hAnsi="宋体" w:eastAsia="宋体" w:cs="宋体"/>
      <w:sz w:val="21"/>
      <w:szCs w:val="21"/>
      <w:lang w:val="en-US" w:eastAsia="zh-CN" w:bidi="ar-SA"/>
    </w:rPr>
  </w:style>
  <w:style w:type="paragraph" w:customStyle="1" w:styleId="44">
    <w:name w:val="目次、索引正文"/>
    <w:qFormat/>
    <w:uiPriority w:val="0"/>
    <w:pPr>
      <w:spacing w:line="320" w:lineRule="exact"/>
      <w:jc w:val="both"/>
    </w:pPr>
    <w:rPr>
      <w:rFonts w:ascii="宋体" w:hAnsi="宋体" w:eastAsia="宋体" w:cs="宋体"/>
      <w:sz w:val="21"/>
      <w:lang w:val="en-US" w:eastAsia="zh-CN" w:bidi="ar-SA"/>
    </w:rPr>
  </w:style>
  <w:style w:type="character" w:customStyle="1" w:styleId="45">
    <w:name w:val="Book Title"/>
    <w:basedOn w:val="18"/>
    <w:qFormat/>
    <w:uiPriority w:val="33"/>
    <w:rPr>
      <w:b/>
      <w:bCs/>
      <w:smallCaps/>
      <w:spacing w:val="5"/>
    </w:rPr>
  </w:style>
  <w:style w:type="paragraph" w:customStyle="1" w:styleId="46">
    <w:name w:val="文档名称标题"/>
    <w:uiPriority w:val="0"/>
    <w:pPr>
      <w:wordWrap w:val="0"/>
      <w:autoSpaceDE w:val="0"/>
      <w:autoSpaceDN w:val="0"/>
      <w:spacing w:before="640" w:after="560" w:line="460" w:lineRule="exact"/>
      <w:jc w:val="center"/>
    </w:pPr>
    <w:rPr>
      <w:rFonts w:ascii="黑体" w:hAnsi="Times New Roman" w:eastAsia="黑体" w:cs="Times New Roman"/>
      <w:sz w:val="32"/>
      <w:szCs w:val="32"/>
      <w:lang w:val="en-US" w:eastAsia="zh-CN" w:bidi="ar-SA"/>
    </w:rPr>
  </w:style>
  <w:style w:type="paragraph" w:customStyle="1" w:styleId="47">
    <w:name w:val="章节页面标题"/>
    <w:uiPriority w:val="0"/>
    <w:pPr>
      <w:wordWrap w:val="0"/>
      <w:autoSpaceDE w:val="0"/>
      <w:autoSpaceDN w:val="0"/>
      <w:spacing w:before="640" w:after="560" w:line="460" w:lineRule="exact"/>
      <w:jc w:val="center"/>
      <w:outlineLvl w:val="0"/>
    </w:pPr>
    <w:rPr>
      <w:rFonts w:ascii="黑体" w:hAnsi="Times New Roman" w:eastAsia="黑体" w:cs="Times New Roman"/>
      <w:sz w:val="32"/>
      <w:szCs w:val="32"/>
      <w:lang w:val="en-US" w:eastAsia="zh-CN" w:bidi="ar-SA"/>
    </w:rPr>
  </w:style>
  <w:style w:type="paragraph" w:customStyle="1" w:styleId="48">
    <w:name w:val="附录页面标题"/>
    <w:uiPriority w:val="0"/>
    <w:pPr>
      <w:wordWrap w:val="0"/>
      <w:autoSpaceDE w:val="0"/>
      <w:autoSpaceDN w:val="0"/>
      <w:spacing w:before="640" w:after="280"/>
      <w:contextualSpacing/>
      <w:jc w:val="center"/>
    </w:pPr>
    <w:rPr>
      <w:rFonts w:ascii="黑体" w:hAnsi="黑体" w:eastAsia="黑体" w:cs="黑体"/>
      <w:sz w:val="21"/>
      <w:szCs w:val="21"/>
      <w:lang w:val="en-US" w:eastAsia="zh-CN" w:bidi="ar-SA"/>
    </w:rPr>
  </w:style>
  <w:style w:type="paragraph" w:customStyle="1" w:styleId="49">
    <w:name w:val="其他页面标题"/>
    <w:uiPriority w:val="0"/>
    <w:pPr>
      <w:wordWrap w:val="0"/>
      <w:autoSpaceDE w:val="0"/>
      <w:autoSpaceDN w:val="0"/>
      <w:spacing w:before="640" w:after="200"/>
      <w:jc w:val="center"/>
      <w:outlineLvl w:val="0"/>
    </w:pPr>
    <w:rPr>
      <w:rFonts w:ascii="黑体" w:hAnsi="Times New Roman" w:eastAsia="黑体" w:cs="Times New Roman"/>
      <w:sz w:val="21"/>
      <w:szCs w:val="21"/>
      <w:lang w:val="en-US" w:eastAsia="zh-CN" w:bidi="ar-SA"/>
    </w:rPr>
  </w:style>
  <w:style w:type="paragraph" w:customStyle="1" w:styleId="50">
    <w:name w:val="段落"/>
    <w:uiPriority w:val="0"/>
    <w:pPr>
      <w:autoSpaceDE w:val="0"/>
      <w:autoSpaceDN w:val="0"/>
      <w:spacing w:line="240" w:lineRule="auto"/>
      <w:ind w:firstLine="420" w:firstLineChars="200"/>
      <w:jc w:val="left"/>
    </w:pPr>
    <w:rPr>
      <w:rFonts w:ascii="宋体" w:hAnsi="Times New Roman" w:eastAsia="宋体" w:cs="Times New Roman"/>
      <w:sz w:val="21"/>
      <w:lang w:val="en-US" w:eastAsia="zh-CN" w:bidi="ar-SA"/>
    </w:rPr>
  </w:style>
  <w:style w:type="paragraph" w:customStyle="1" w:styleId="51">
    <w:name w:val="一级首章标题"/>
    <w:qFormat/>
    <w:uiPriority w:val="0"/>
    <w:pPr>
      <w:wordWrap w:val="0"/>
      <w:autoSpaceDE w:val="0"/>
      <w:autoSpaceDN w:val="0"/>
      <w:snapToGrid w:val="0"/>
      <w:spacing w:before="0" w:after="100" w:afterLines="100"/>
      <w:jc w:val="both"/>
    </w:pPr>
    <w:rPr>
      <w:rFonts w:ascii="黑体" w:hAnsi="黑体" w:eastAsia="黑体" w:cs="Times New Roman"/>
      <w:sz w:val="21"/>
      <w:lang w:val="en-US" w:eastAsia="zh-CN" w:bidi="ar-SA"/>
    </w:rPr>
  </w:style>
  <w:style w:type="paragraph" w:customStyle="1" w:styleId="52">
    <w:name w:val="二级首章标题"/>
    <w:autoRedefine/>
    <w:qFormat/>
    <w:uiPriority w:val="0"/>
    <w:pPr>
      <w:wordWrap w:val="0"/>
      <w:autoSpaceDE w:val="0"/>
      <w:autoSpaceDN w:val="0"/>
      <w:snapToGrid w:val="0"/>
      <w:spacing w:before="0" w:after="50" w:afterLines="50"/>
      <w:jc w:val="both"/>
    </w:pPr>
    <w:rPr>
      <w:rFonts w:ascii="黑体" w:hAnsi="黑体" w:eastAsia="黑体" w:cs="Times New Roman"/>
      <w:sz w:val="21"/>
      <w:lang w:val="en-US" w:eastAsia="zh-CN" w:bidi="ar-SA"/>
    </w:rPr>
  </w:style>
  <w:style w:type="paragraph" w:customStyle="1" w:styleId="53">
    <w:name w:val="一级章标题"/>
    <w:autoRedefine/>
    <w:qFormat/>
    <w:uiPriority w:val="0"/>
    <w:pPr>
      <w:wordWrap w:val="0"/>
      <w:autoSpaceDE w:val="0"/>
      <w:autoSpaceDN w:val="0"/>
      <w:snapToGrid w:val="0"/>
      <w:spacing w:before="312" w:beforeLines="100" w:after="312" w:afterLines="100"/>
      <w:jc w:val="both"/>
    </w:pPr>
    <w:rPr>
      <w:rFonts w:ascii="黑体" w:hAnsi="黑体" w:eastAsia="黑体" w:cs="Times New Roman"/>
      <w:sz w:val="21"/>
      <w:lang w:val="en-US" w:eastAsia="zh-CN" w:bidi="ar-SA"/>
    </w:rPr>
  </w:style>
  <w:style w:type="paragraph" w:customStyle="1" w:styleId="54">
    <w:name w:val="章节条款"/>
    <w:autoRedefine/>
    <w:uiPriority w:val="0"/>
    <w:pPr>
      <w:wordWrap w:val="0"/>
      <w:autoSpaceDE w:val="0"/>
      <w:autoSpaceDN w:val="0"/>
      <w:snapToGrid w:val="0"/>
      <w:spacing w:before="50" w:beforeLines="50" w:after="50" w:afterLines="50"/>
      <w:jc w:val="both"/>
    </w:pPr>
    <w:rPr>
      <w:rFonts w:ascii="黑体" w:hAnsi="黑体" w:eastAsia="黑体" w:cs="Times New Roman"/>
      <w:sz w:val="21"/>
      <w:lang w:val="en-US" w:eastAsia="zh-CN" w:bidi="ar-SA"/>
    </w:rPr>
  </w:style>
  <w:style w:type="paragraph" w:customStyle="1" w:styleId="55">
    <w:name w:val="章标题-无条题"/>
    <w:autoRedefine/>
    <w:qFormat/>
    <w:uiPriority w:val="0"/>
    <w:pPr>
      <w:wordWrap w:val="0"/>
      <w:autoSpaceDE w:val="0"/>
      <w:autoSpaceDN w:val="0"/>
      <w:spacing w:before="0" w:beforeLines="0" w:after="0" w:afterLines="0"/>
      <w:ind w:left="0" w:firstLine="0"/>
    </w:pPr>
    <w:rPr>
      <w:rFonts w:ascii="宋体" w:hAnsi="宋体" w:eastAsia="宋体" w:cs="Times New Roman"/>
      <w:lang w:val="en-US" w:eastAsia="zh-CN" w:bidi="ar-SA"/>
    </w:rPr>
  </w:style>
  <w:style w:type="paragraph" w:customStyle="1" w:styleId="56">
    <w:name w:val="附录章标题-有条题"/>
    <w:uiPriority w:val="0"/>
    <w:pPr>
      <w:wordWrap w:val="0"/>
      <w:autoSpaceDE w:val="0"/>
      <w:autoSpaceDN w:val="0"/>
      <w:snapToGrid w:val="0"/>
      <w:spacing w:before="50" w:beforeLines="50" w:after="50" w:afterLines="50"/>
      <w:ind w:left="0" w:firstLine="0"/>
    </w:pPr>
    <w:rPr>
      <w:rFonts w:ascii="宋体" w:hAnsi="宋体" w:eastAsia="宋体" w:cs="Times New Roman"/>
      <w:lang w:val="en-US" w:eastAsia="zh-CN" w:bidi="ar-SA"/>
    </w:rPr>
  </w:style>
  <w:style w:type="paragraph" w:customStyle="1" w:styleId="57">
    <w:name w:val="表标题"/>
    <w:autoRedefine/>
    <w:uiPriority w:val="0"/>
    <w:pPr>
      <w:wordWrap w:val="0"/>
      <w:autoSpaceDE w:val="0"/>
      <w:autoSpaceDN w:val="0"/>
      <w:spacing w:before="50" w:beforeLines="50" w:after="50" w:afterLines="50"/>
      <w:jc w:val="center"/>
    </w:pPr>
    <w:rPr>
      <w:rFonts w:ascii="黑体" w:hAnsi="黑体" w:eastAsia="黑体" w:cs="Times New Roman"/>
      <w:sz w:val="21"/>
      <w:lang w:val="en-US" w:eastAsia="zh-CN" w:bidi="ar-SA"/>
    </w:rPr>
  </w:style>
  <w:style w:type="paragraph" w:customStyle="1" w:styleId="58">
    <w:name w:val="图标题"/>
    <w:uiPriority w:val="0"/>
    <w:pPr>
      <w:wordWrap w:val="0"/>
      <w:autoSpaceDE w:val="0"/>
      <w:autoSpaceDN w:val="0"/>
      <w:spacing w:before="50" w:beforeLines="50" w:after="50" w:afterLines="50"/>
      <w:jc w:val="center"/>
    </w:pPr>
    <w:rPr>
      <w:rFonts w:ascii="黑体" w:hAnsi="黑体" w:eastAsia="黑体" w:cs="Times New Roman"/>
      <w:sz w:val="21"/>
      <w:lang w:val="en-US" w:eastAsia="zh-CN" w:bidi="ar-SA"/>
    </w:rPr>
  </w:style>
  <w:style w:type="paragraph" w:customStyle="1" w:styleId="59">
    <w:name w:val="图脚注"/>
    <w:link w:val="26"/>
    <w:unhideWhenUsed/>
    <w:qFormat/>
    <w:uiPriority w:val="99"/>
    <w:pPr>
      <w:wordWrap w:val="0"/>
      <w:autoSpaceDE w:val="0"/>
      <w:autoSpaceDN w:val="0"/>
      <w:ind w:left="765" w:leftChars="300" w:hanging="135" w:hangingChars="75"/>
      <w:jc w:val="left"/>
    </w:pPr>
    <w:rPr>
      <w:rFonts w:hint="eastAsia" w:ascii="宋体" w:hAnsi="宋体" w:eastAsia="宋体" w:cs="宋体"/>
      <w:sz w:val="18"/>
      <w:szCs w:val="18"/>
      <w:lang w:val="en-US" w:eastAsia="zh-CN" w:bidi="ar-SA"/>
    </w:rPr>
  </w:style>
  <w:style w:type="paragraph" w:customStyle="1" w:styleId="60">
    <w:name w:val="公式居中"/>
    <w:next w:val="2"/>
    <w:qFormat/>
    <w:uiPriority w:val="0"/>
    <w:pPr>
      <w:keepNext w:val="0"/>
      <w:tabs>
        <w:tab w:val="center" w:pos="4620"/>
        <w:tab w:val="right" w:pos="6510"/>
        <w:tab w:val="right" w:leader="middleDot" w:pos="9240"/>
      </w:tabs>
      <w:wordWrap w:val="0"/>
      <w:autoSpaceDE w:val="0"/>
      <w:autoSpaceDN w:val="0"/>
      <w:adjustRightInd/>
      <w:snapToGrid w:val="0"/>
      <w:spacing w:line="240" w:lineRule="auto"/>
      <w:jc w:val="center"/>
      <w:textAlignment w:val="center"/>
    </w:pPr>
    <w:rPr>
      <w:rFonts w:ascii="Times New Roman" w:hAnsi="Times New Roman" w:eastAsia="宋体" w:cs="Times New Roman"/>
      <w:kern w:val="2"/>
      <w:lang w:val="en-US" w:eastAsia="zh-CN" w:bidi="ar-SA"/>
    </w:rPr>
  </w:style>
  <w:style w:type="paragraph" w:customStyle="1" w:styleId="61">
    <w:name w:val="终结线"/>
    <w:autoRedefine/>
    <w:qFormat/>
    <w:uiPriority w:val="0"/>
    <w:pPr>
      <w:tabs>
        <w:tab w:val="center" w:pos="4620"/>
        <w:tab w:val="right" w:pos="6510"/>
        <w:tab w:val="right" w:leader="middleDot" w:pos="9240"/>
      </w:tabs>
      <w:wordWrap w:val="0"/>
      <w:autoSpaceDE w:val="0"/>
      <w:autoSpaceDN w:val="0"/>
      <w:adjustRightInd/>
      <w:spacing w:line="240" w:lineRule="auto"/>
      <w:jc w:val="center"/>
      <w:textAlignment w:val="center"/>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2021-11-06T13:46:00Z</dcterms:created>
  <dc:creator>sam</dc:creator>
  <cp:lastModifiedBy>宁永珊</cp:lastModifiedBy>
  <dcterms:modified xsi:type="dcterms:W3CDTF">2024-04-28T07:54:29Z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09C2F31941A146988A540502273B3314</vt:lpwstr>
  </property>
</Properties>
</file>