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right"/>
        <w:rPr>
          <w:kern w:val="0"/>
          <w:sz w:val="20"/>
          <w:szCs w:val="20"/>
        </w:rPr>
      </w:pPr>
      <w:r>
        <w:rPr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-45720</wp:posOffset>
                </wp:positionV>
                <wp:extent cx="6188075" cy="9471660"/>
                <wp:effectExtent l="0" t="0" r="9525" b="2540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938530" y="314325"/>
                          <a:ext cx="6188075" cy="9471660"/>
                          <a:chOff x="1313" y="1418"/>
                          <a:chExt cx="9745" cy="14916"/>
                        </a:xfrm>
                      </wpg:grpSpPr>
                      <wps:wsp>
                        <wps:cNvPr id="1" name="文本框 1"/>
                        <wps:cNvSpPr txBox="1"/>
                        <wps:spPr>
                          <a:xfrm>
                            <a:off x="1418" y="1418"/>
                            <a:ext cx="4000" cy="12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18"/>
                                <w:snapToGrid w:val="0"/>
                                <w:spacing w:line="400" w:lineRule="exact"/>
                                <w:rPr>
                                  <w:rFonts w:hint="default" w:ascii="黑体" w:hAnsi="黑体" w:eastAsia="黑体" w:cs="黑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黑体" w:hAnsi="黑体" w:cs="黑体"/>
                                </w:rPr>
                                <w:t>ICS 35.</w:t>
                              </w:r>
                              <w:r>
                                <w:rPr>
                                  <w:rFonts w:hint="eastAsia" w:ascii="黑体" w:hAnsi="黑体" w:cs="黑体"/>
                                  <w:lang w:val="en-US" w:eastAsia="zh-CN"/>
                                </w:rPr>
                                <w:t>240</w:t>
                              </w:r>
                            </w:p>
                            <w:p>
                              <w:pPr>
                                <w:pStyle w:val="18"/>
                                <w:snapToGrid w:val="0"/>
                                <w:spacing w:line="400" w:lineRule="exact"/>
                                <w:rPr>
                                  <w:rFonts w:hint="eastAsia" w:ascii="黑体" w:hAnsi="黑体" w:cs="黑体"/>
                                </w:rPr>
                              </w:pPr>
                              <w:r>
                                <w:rPr>
                                  <w:rFonts w:hint="eastAsia" w:ascii="黑体" w:hAnsi="黑体" w:cs="黑体"/>
                                </w:rPr>
                                <w:t xml:space="preserve">L </w:t>
                              </w:r>
                              <w:r>
                                <w:rPr>
                                  <w:rFonts w:hint="eastAsia" w:ascii="黑体" w:hAnsi="黑体" w:cs="黑体"/>
                                  <w:szCs w:val="22"/>
                                </w:rPr>
                                <w:t>80</w:t>
                              </w:r>
                            </w:p>
                            <w:p>
                              <w:pPr>
                                <w:pStyle w:val="18"/>
                                <w:snapToGrid w:val="0"/>
                                <w:spacing w:line="400" w:lineRule="exact"/>
                                <w:rPr>
                                  <w:rFonts w:hint="eastAsia" w:ascii="黑体" w:hAnsi="黑体" w:cs="黑体"/>
                                  <w:b/>
                                </w:rPr>
                              </w:pPr>
                              <w:r>
                                <w:rPr>
                                  <w:rFonts w:hint="eastAsia" w:ascii="黑体" w:hAnsi="黑体" w:cs="黑体"/>
                                </w:rPr>
                                <w:t>备案号：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2" name="文本框 2"/>
                        <wps:cNvSpPr txBox="1"/>
                        <wps:spPr>
                          <a:xfrm>
                            <a:off x="1418" y="3625"/>
                            <a:ext cx="9138" cy="13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19"/>
                                <w:rPr>
                                  <w:rFonts w:hint="default" w:ascii="黑体" w:hAnsi="黑体" w:eastAsia="黑体" w:cs="黑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lang w:val="en-US" w:eastAsia="zh-CN"/>
                                </w:rPr>
                                <w:t>T/GXIE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</w:rPr>
                                <w:t xml:space="preserve"> XXXX—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lang w:val="en-US" w:eastAsia="zh-CN"/>
                                </w:rPr>
                                <w:t>2025</w:t>
                              </w:r>
                            </w:p>
                            <w:p>
                              <w:pPr>
                                <w:pStyle w:val="20"/>
                              </w:pP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" name="文本框 3"/>
                        <wps:cNvSpPr txBox="1"/>
                        <wps:spPr>
                          <a:xfrm>
                            <a:off x="1418" y="7143"/>
                            <a:ext cx="9400" cy="73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left="-141" w:leftChars="-67"/>
                                <w:jc w:val="center"/>
                                <w:rPr>
                                  <w:rFonts w:hint="default" w:ascii="黑体" w:eastAsia="黑体"/>
                                  <w:sz w:val="52"/>
                                  <w:szCs w:val="5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黑体" w:eastAsia="黑体"/>
                                  <w:sz w:val="52"/>
                                  <w:szCs w:val="52"/>
                                  <w:lang w:val="en-US" w:eastAsia="zh-CN"/>
                                </w:rPr>
                                <w:t>信息系统商用密码改造技术指南</w:t>
                              </w:r>
                            </w:p>
                            <w:p>
                              <w:pPr>
                                <w:rPr>
                                  <w:rFonts w:hint="eastAsia" w:hAnsi="宋体"/>
                                </w:rPr>
                              </w:pPr>
                            </w:p>
                            <w:p>
                              <w:pPr>
                                <w:pStyle w:val="21"/>
                                <w:spacing w:before="0" w:line="440" w:lineRule="exact"/>
                                <w:rPr>
                                  <w:rFonts w:hint="eastAsia" w:ascii="黑体" w:hAnsi="黑体" w:eastAsia="黑体" w:cs="黑体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</w:rPr>
                                <w:t xml:space="preserve">Technical guideline for the transformation of commercial </w:t>
                              </w:r>
                            </w:p>
                            <w:p>
                              <w:pPr>
                                <w:pStyle w:val="21"/>
                                <w:spacing w:before="0" w:line="440" w:lineRule="exact"/>
                                <w:rPr>
                                  <w:rFonts w:hint="eastAsia" w:hAnsi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</w:rPr>
                                <w:t>encryption in information systems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4" name="文本框 4"/>
                        <wps:cNvSpPr txBox="1"/>
                        <wps:spPr>
                          <a:xfrm>
                            <a:off x="1418" y="14904"/>
                            <a:ext cx="3180" cy="4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23"/>
                              </w:pPr>
                              <w:r>
                                <w:rPr>
                                  <w:rFonts w:hint="eastAsia" w:ascii="黑体" w:hAnsi="黑体" w:cs="黑体"/>
                                </w:rPr>
                                <w:t>XXXX-XX-XX</w:t>
                              </w:r>
                              <w:r>
                                <w:rPr>
                                  <w:rFonts w:hint="eastAsia"/>
                                </w:rPr>
                                <w:t>发布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5" name="文本框 5"/>
                        <wps:cNvSpPr txBox="1"/>
                        <wps:spPr>
                          <a:xfrm>
                            <a:off x="5933" y="14904"/>
                            <a:ext cx="5123" cy="4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24"/>
                                <w:ind w:right="280"/>
                              </w:pPr>
                              <w:r>
                                <w:rPr>
                                  <w:rFonts w:hint="eastAsia" w:ascii="黑体" w:hAnsi="黑体" w:cs="黑体"/>
                                  <w:szCs w:val="22"/>
                                </w:rPr>
                                <w:t>XXXX-XX-XX</w:t>
                              </w:r>
                              <w:r>
                                <w:rPr>
                                  <w:rFonts w:hint="eastAsia"/>
                                </w:rPr>
                                <w:t>实施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6" name="文本框 6"/>
                        <wps:cNvSpPr txBox="1"/>
                        <wps:spPr>
                          <a:xfrm>
                            <a:off x="1418" y="15762"/>
                            <a:ext cx="9638" cy="5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25"/>
                                <w:rPr>
                                  <w:rFonts w:hint="eastAsia" w:ascii="黑体" w:eastAsia="黑体"/>
                                </w:rPr>
                              </w:pPr>
                              <w:r>
                                <w:rPr>
                                  <w:rFonts w:hint="eastAsia" w:ascii="黑体" w:eastAsia="黑体"/>
                                  <w:lang w:val="en-US" w:eastAsia="zh-CN"/>
                                </w:rPr>
                                <w:t>广西电子学会</w:t>
                              </w:r>
                              <w:r>
                                <w:rPr>
                                  <w:rStyle w:val="26"/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rPr>
                                  <w:rStyle w:val="26"/>
                                  <w:rFonts w:hint="eastAsia"/>
                                  <w:b w:val="0"/>
                                </w:rPr>
                                <w:t>发布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1418" y="4998"/>
                            <a:ext cx="964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" name="直接连接符 8"/>
                        <wps:cNvCnPr/>
                        <wps:spPr>
                          <a:xfrm>
                            <a:off x="1418" y="15418"/>
                            <a:ext cx="964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1313" y="2978"/>
                            <a:ext cx="9638" cy="9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27"/>
                                <w:rPr>
                                  <w:rFonts w:hint="eastAsia" w:ascii="黑体" w:hAnsi="宋体" w:eastAsia="黑体"/>
                                  <w:b w:val="0"/>
                                  <w:w w:val="120"/>
                                  <w:szCs w:val="52"/>
                                </w:rPr>
                              </w:pPr>
                              <w:r>
                                <w:rPr>
                                  <w:rFonts w:hint="eastAsia" w:ascii="黑体" w:hAnsi="宋体" w:eastAsia="黑体"/>
                                  <w:b w:val="0"/>
                                  <w:w w:val="120"/>
                                  <w:szCs w:val="52"/>
                                  <w:lang w:val="en-US" w:eastAsia="zh-CN"/>
                                </w:rPr>
                                <w:t>广西电子学会团体标准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  <w:szCs w:val="52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pt;margin-top:-3.6pt;height:745.8pt;width:487.25pt;z-index:251659264;mso-width-relative:page;mso-height-relative:page;" coordorigin="1313,1418" coordsize="9745,14916" o:gfxdata="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">
                <o:lock v:ext="edit" aspectratio="f"/>
                <v:shape id="_x0000_s1026" o:spid="_x0000_s1026" o:spt="202" type="#_x0000_t202" style="position:absolute;left:1418;top:1418;height:1248;width:4000;" fillcolor="#FFFFFF" filled="t" stroked="f" coordsize="21600,21600" o:gfxdata="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GfOfWq2AAAA2gAAAA8A&#10;AAAAAAAAAQAgAAAAIgAAAGRycy9kb3ducmV2LnhtbFBLAQIUABQAAAAIAIdO4kAzLwWeOwAAADkA&#10;AAAQAAAAAAAAAAEAIAAAAAUBAABkcnMvc2hhcGV4bWwueG1sUEsFBgAAAAAGAAYAWwEAAK8DAAAA&#10;AA=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18"/>
                          <w:snapToGrid w:val="0"/>
                          <w:spacing w:line="400" w:lineRule="exact"/>
                          <w:rPr>
                            <w:rFonts w:hint="default" w:ascii="黑体" w:hAnsi="黑体" w:eastAsia="黑体" w:cs="黑体"/>
                            <w:lang w:val="en-US" w:eastAsia="zh-CN"/>
                          </w:rPr>
                        </w:pPr>
                        <w:r>
                          <w:rPr>
                            <w:rFonts w:hint="eastAsia" w:ascii="黑体" w:hAnsi="黑体" w:cs="黑体"/>
                          </w:rPr>
                          <w:t>ICS 35.</w:t>
                        </w:r>
                        <w:r>
                          <w:rPr>
                            <w:rFonts w:hint="eastAsia" w:ascii="黑体" w:hAnsi="黑体" w:cs="黑体"/>
                            <w:lang w:val="en-US" w:eastAsia="zh-CN"/>
                          </w:rPr>
                          <w:t>240</w:t>
                        </w:r>
                      </w:p>
                      <w:p>
                        <w:pPr>
                          <w:pStyle w:val="18"/>
                          <w:snapToGrid w:val="0"/>
                          <w:spacing w:line="400" w:lineRule="exact"/>
                          <w:rPr>
                            <w:rFonts w:hint="eastAsia" w:ascii="黑体" w:hAnsi="黑体" w:cs="黑体"/>
                          </w:rPr>
                        </w:pPr>
                        <w:r>
                          <w:rPr>
                            <w:rFonts w:hint="eastAsia" w:ascii="黑体" w:hAnsi="黑体" w:cs="黑体"/>
                          </w:rPr>
                          <w:t xml:space="preserve">L </w:t>
                        </w:r>
                        <w:r>
                          <w:rPr>
                            <w:rFonts w:hint="eastAsia" w:ascii="黑体" w:hAnsi="黑体" w:cs="黑体"/>
                            <w:szCs w:val="22"/>
                          </w:rPr>
                          <w:t>80</w:t>
                        </w:r>
                      </w:p>
                      <w:p>
                        <w:pPr>
                          <w:pStyle w:val="18"/>
                          <w:snapToGrid w:val="0"/>
                          <w:spacing w:line="400" w:lineRule="exact"/>
                          <w:rPr>
                            <w:rFonts w:hint="eastAsia" w:ascii="黑体" w:hAnsi="黑体" w:cs="黑体"/>
                            <w:b/>
                          </w:rPr>
                        </w:pPr>
                        <w:r>
                          <w:rPr>
                            <w:rFonts w:hint="eastAsia" w:ascii="黑体" w:hAnsi="黑体" w:cs="黑体"/>
                          </w:rPr>
                          <w:t>备案号：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418;top:3625;height:1355;width:9138;" fillcolor="#FFFFFF" filled="t" stroked="f" coordsize="21600,21600" o:gfxdata="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XHOMdugAAANo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19"/>
                          <w:rPr>
                            <w:rFonts w:hint="default" w:ascii="黑体" w:hAnsi="黑体" w:eastAsia="黑体" w:cs="黑体"/>
                            <w:lang w:val="en-US"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lang w:val="en-US" w:eastAsia="zh-CN"/>
                          </w:rPr>
                          <w:t>T/GXIE</w:t>
                        </w:r>
                        <w:r>
                          <w:rPr>
                            <w:rFonts w:hint="eastAsia" w:ascii="黑体" w:hAnsi="黑体" w:eastAsia="黑体" w:cs="黑体"/>
                          </w:rPr>
                          <w:t xml:space="preserve"> XXXX—</w:t>
                        </w:r>
                        <w:r>
                          <w:rPr>
                            <w:rFonts w:hint="eastAsia" w:ascii="黑体" w:hAnsi="黑体" w:eastAsia="黑体" w:cs="黑体"/>
                            <w:lang w:val="en-US" w:eastAsia="zh-CN"/>
                          </w:rPr>
                          <w:t>2025</w:t>
                        </w:r>
                      </w:p>
                      <w:p>
                        <w:pPr>
                          <w:pStyle w:val="20"/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1418;top:7143;height:7372;width:9400;" fillcolor="#FFFFFF" filled="t" stroked="f" coordsize="21600,21600" o:gfxdata="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4UEaG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ind w:left="-141" w:leftChars="-67"/>
                          <w:jc w:val="center"/>
                          <w:rPr>
                            <w:rFonts w:hint="default" w:ascii="黑体" w:eastAsia="黑体"/>
                            <w:sz w:val="52"/>
                            <w:szCs w:val="52"/>
                            <w:lang w:val="en-US" w:eastAsia="zh-CN"/>
                          </w:rPr>
                        </w:pPr>
                        <w:r>
                          <w:rPr>
                            <w:rFonts w:hint="eastAsia" w:ascii="黑体" w:eastAsia="黑体"/>
                            <w:sz w:val="52"/>
                            <w:szCs w:val="52"/>
                            <w:lang w:val="en-US" w:eastAsia="zh-CN"/>
                          </w:rPr>
                          <w:t>信息系统商用密码改造技术指南</w:t>
                        </w:r>
                      </w:p>
                      <w:p>
                        <w:pPr>
                          <w:rPr>
                            <w:rFonts w:hint="eastAsia" w:hAnsi="宋体"/>
                          </w:rPr>
                        </w:pPr>
                      </w:p>
                      <w:p>
                        <w:pPr>
                          <w:pStyle w:val="21"/>
                          <w:spacing w:before="0" w:line="440" w:lineRule="exact"/>
                          <w:rPr>
                            <w:rFonts w:hint="eastAsia" w:ascii="黑体" w:hAnsi="黑体" w:eastAsia="黑体" w:cs="黑体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</w:rPr>
                          <w:t xml:space="preserve">Technical guideline for the transformation of commercial </w:t>
                        </w:r>
                      </w:p>
                      <w:p>
                        <w:pPr>
                          <w:pStyle w:val="21"/>
                          <w:spacing w:before="0" w:line="440" w:lineRule="exact"/>
                          <w:rPr>
                            <w:rFonts w:hint="eastAsia" w:hAnsi="宋体"/>
                            <w:sz w:val="24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</w:rPr>
                          <w:t>encryption in information systems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418;top:14904;height:492;width:3180;" fillcolor="#FFFFFF" filled="t" stroked="f" coordsize="21600,21600" o:gfxdata="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3ud7y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23"/>
                        </w:pPr>
                        <w:r>
                          <w:rPr>
                            <w:rFonts w:hint="eastAsia" w:ascii="黑体" w:hAnsi="黑体" w:cs="黑体"/>
                          </w:rPr>
                          <w:t>XXXX-XX-XX</w:t>
                        </w:r>
                        <w:r>
                          <w:rPr>
                            <w:rFonts w:hint="eastAsia"/>
                          </w:rPr>
                          <w:t>发布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5933;top:14904;height:492;width:5123;" fillcolor="#FFFFFF" filled="t" stroked="f" coordsize="21600,21600" o:gfxdata="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9Xtp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24"/>
                          <w:ind w:right="280"/>
                        </w:pPr>
                        <w:r>
                          <w:rPr>
                            <w:rFonts w:hint="eastAsia" w:ascii="黑体" w:hAnsi="黑体" w:cs="黑体"/>
                            <w:szCs w:val="22"/>
                          </w:rPr>
                          <w:t>XXXX-XX-XX</w:t>
                        </w:r>
                        <w:r>
                          <w:rPr>
                            <w:rFonts w:hint="eastAsia"/>
                          </w:rPr>
                          <w:t>实施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418;top:15762;height:572;width:9638;" fillcolor="#FFFFFF" filled="t" stroked="f" coordsize="21600,21600" o:gfxdata="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6CflHrgAAADa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25"/>
                          <w:rPr>
                            <w:rFonts w:hint="eastAsia" w:ascii="黑体" w:eastAsia="黑体"/>
                          </w:rPr>
                        </w:pPr>
                        <w:r>
                          <w:rPr>
                            <w:rFonts w:hint="eastAsia" w:ascii="黑体" w:eastAsia="黑体"/>
                            <w:lang w:val="en-US" w:eastAsia="zh-CN"/>
                          </w:rPr>
                          <w:t>广西电子学会</w:t>
                        </w:r>
                        <w:r>
                          <w:rPr>
                            <w:rStyle w:val="26"/>
                            <w:rFonts w:hint="eastAsia"/>
                          </w:rPr>
                          <w:t xml:space="preserve"> </w:t>
                        </w:r>
                        <w:r>
                          <w:rPr>
                            <w:rStyle w:val="26"/>
                            <w:rFonts w:hint="eastAsia"/>
                            <w:b w:val="0"/>
                          </w:rPr>
                          <w:t>发布</w:t>
                        </w:r>
                      </w:p>
                    </w:txbxContent>
                  </v:textbox>
                </v:shape>
                <v:line id="_x0000_s1026" o:spid="_x0000_s1026" o:spt="20" style="position:absolute;left:1418;top:4998;height:0;width:9640;" filled="f" stroked="t" coordsize="21600,21600" o:gfxdata="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13/QLsAAADa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" joinstyle="round"/>
                  <v:imagedata o:title=""/>
                  <o:lock v:ext="edit" aspectratio="f"/>
                </v:line>
                <v:line id="_x0000_s1026" o:spid="_x0000_s1026" o:spt="20" style="position:absolute;left:1418;top:15418;height:0;width:9640;" filled="f" stroked="t" coordsize="21600,21600" o:gfxdata="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rCazK5AAAA2gAA&#10;AA8AAAAAAAAAAQAgAAAAIgAAAGRycy9kb3ducmV2LnhtbFBLAQIUABQAAAAIAIdO4kAzLwWeOwAA&#10;ADkAAAAQAAAAAAAAAAEAIAAAAAgBAABkcnMvc2hhcGV4bWwueG1sUEsFBgAAAAAGAAYAWwEAALID&#10;AAAAAA==&#10;">
                  <v:fill on="f" focussize="0,0"/>
                  <v:stroke weight="1pt" color="#000000" joinstyle="round"/>
                  <v:imagedata o:title=""/>
                  <o:lock v:ext="edit" aspectratio="f"/>
                </v:line>
                <v:shape id="_x0000_s1026" o:spid="_x0000_s1026" o:spt="202" type="#_x0000_t202" style="position:absolute;left:1313;top:2978;height:903;width:9638;" fillcolor="#FFFFFF" filled="t" stroked="f" coordsize="21600,21600" o:gfxdata="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uE1WatwAAANoAAAAP&#10;AAAAAAAAAAEAIAAAACIAAABkcnMvZG93bnJldi54bWxQSwECFAAUAAAACACHTuJAMy8FnjsAAAA5&#10;AAAAEAAAAAAAAAABACAAAAAGAQAAZHJzL3NoYXBleG1sLnhtbFBLBQYAAAAABgAGAFsBAACwAwAA&#10;AAA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27"/>
                          <w:rPr>
                            <w:rFonts w:hint="eastAsia" w:ascii="黑体" w:hAnsi="宋体" w:eastAsia="黑体"/>
                            <w:b w:val="0"/>
                            <w:w w:val="120"/>
                            <w:szCs w:val="52"/>
                          </w:rPr>
                        </w:pPr>
                        <w:r>
                          <w:rPr>
                            <w:rFonts w:hint="eastAsia" w:ascii="黑体" w:hAnsi="宋体" w:eastAsia="黑体"/>
                            <w:b w:val="0"/>
                            <w:w w:val="120"/>
                            <w:szCs w:val="52"/>
                            <w:lang w:val="en-US" w:eastAsia="zh-CN"/>
                          </w:rPr>
                          <w:t>广西电子学会团体标准</w:t>
                        </w:r>
                      </w:p>
                      <w:p>
                        <w:pPr>
                          <w:rPr>
                            <w:rFonts w:hint="eastAsia"/>
                            <w:szCs w:val="5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kern w:val="0"/>
          <w:sz w:val="20"/>
          <w:szCs w:val="20"/>
        </w:rPr>
        <w:t xml:space="preserve">                                               </w:t>
      </w:r>
    </w:p>
    <w:p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420" w:firstLineChars="200"/>
        <w:rPr>
          <w:kern w:val="0"/>
          <w:szCs w:val="20"/>
        </w:rPr>
        <w:sectPr>
          <w:footerReference r:id="rId4" w:type="first"/>
          <w:headerReference r:id="rId3" w:type="even"/>
          <w:pgSz w:w="11906" w:h="16838"/>
          <w:pgMar w:top="567" w:right="850" w:bottom="1134" w:left="1418" w:header="0" w:footer="0" w:gutter="0"/>
          <w:pgNumType w:fmt="upperRoman" w:start="1"/>
          <w:cols w:space="720" w:num="1"/>
          <w:docGrid w:type="lines" w:linePitch="312" w:charSpace="0"/>
        </w:sectPr>
      </w:pPr>
    </w:p>
    <w:p>
      <w:pPr>
        <w:adjustRightInd w:val="0"/>
        <w:snapToGrid w:val="0"/>
        <w:spacing w:before="850" w:after="680"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目    次</w:t>
      </w:r>
    </w:p>
    <w:p>
      <w:pPr>
        <w:pStyle w:val="7"/>
        <w:tabs>
          <w:tab w:val="right" w:leader="dot" w:pos="8306"/>
          <w:tab w:val="clear" w:pos="8296"/>
        </w:tabs>
      </w:pPr>
      <w:bookmarkStart w:id="46" w:name="_GoBack"/>
      <w:bookmarkEnd w:id="46"/>
      <w:r>
        <w:rPr>
          <w:rStyle w:val="12"/>
          <w:rFonts w:ascii="Times New Roman"/>
          <w:color w:val="auto"/>
          <w:kern w:val="0"/>
          <w:sz w:val="21"/>
          <w:szCs w:val="21"/>
          <w:u w:val="none"/>
        </w:rPr>
        <w:fldChar w:fldCharType="begin"/>
      </w:r>
      <w:r>
        <w:rPr>
          <w:rStyle w:val="12"/>
          <w:rFonts w:ascii="Times New Roman"/>
          <w:color w:val="auto"/>
          <w:kern w:val="0"/>
          <w:sz w:val="21"/>
          <w:szCs w:val="21"/>
          <w:u w:val="none"/>
        </w:rPr>
        <w:instrText xml:space="preserve"> TOC \o "1-2" \h \z \u </w:instrText>
      </w:r>
      <w:r>
        <w:rPr>
          <w:rStyle w:val="12"/>
          <w:rFonts w:ascii="Times New Roman"/>
          <w:color w:val="auto"/>
          <w:kern w:val="0"/>
          <w:sz w:val="21"/>
          <w:szCs w:val="21"/>
          <w:u w:val="none"/>
        </w:rPr>
        <w:fldChar w:fldCharType="separate"/>
      </w:r>
      <w:r>
        <w:rPr>
          <w:rFonts w:ascii="Times New Roman"/>
          <w:color w:val="auto"/>
          <w:kern w:val="0"/>
          <w:szCs w:val="21"/>
          <w:u w:val="none"/>
        </w:rPr>
        <w:fldChar w:fldCharType="begin"/>
      </w:r>
      <w:r>
        <w:rPr>
          <w:rFonts w:ascii="Times New Roman"/>
          <w:kern w:val="0"/>
          <w:szCs w:val="21"/>
        </w:rPr>
        <w:instrText xml:space="preserve"> HYPERLINK \l _Toc14237 </w:instrText>
      </w:r>
      <w:r>
        <w:rPr>
          <w:rFonts w:ascii="Times New Roman"/>
          <w:kern w:val="0"/>
          <w:szCs w:val="21"/>
        </w:rPr>
        <w:fldChar w:fldCharType="separate"/>
      </w:r>
      <w:r>
        <w:rPr>
          <w:rFonts w:ascii="Times New Roman"/>
        </w:rPr>
        <w:t>前  言</w:t>
      </w:r>
      <w:r>
        <w:tab/>
      </w:r>
      <w:r>
        <w:fldChar w:fldCharType="begin"/>
      </w:r>
      <w:r>
        <w:instrText xml:space="preserve"> PAGEREF _Toc14237 \h </w:instrText>
      </w:r>
      <w:r>
        <w:fldChar w:fldCharType="separate"/>
      </w:r>
      <w:r>
        <w:t>II</w:t>
      </w:r>
      <w:r>
        <w:fldChar w:fldCharType="end"/>
      </w:r>
      <w:r>
        <w:rPr>
          <w:rFonts w:ascii="Times New Roman"/>
          <w:color w:val="auto"/>
          <w:kern w:val="0"/>
          <w:szCs w:val="21"/>
          <w:u w:val="none"/>
        </w:rPr>
        <w:fldChar w:fldCharType="end"/>
      </w:r>
    </w:p>
    <w:p>
      <w:pPr>
        <w:pStyle w:val="7"/>
        <w:tabs>
          <w:tab w:val="right" w:leader="dot" w:pos="8306"/>
          <w:tab w:val="clear" w:pos="8296"/>
        </w:tabs>
      </w:pPr>
      <w:r>
        <w:rPr>
          <w:rFonts w:ascii="Times New Roman"/>
          <w:color w:val="auto"/>
          <w:kern w:val="0"/>
          <w:szCs w:val="21"/>
          <w:u w:val="none"/>
        </w:rPr>
        <w:fldChar w:fldCharType="begin"/>
      </w:r>
      <w:r>
        <w:rPr>
          <w:rFonts w:ascii="Times New Roman"/>
          <w:kern w:val="0"/>
          <w:szCs w:val="21"/>
        </w:rPr>
        <w:instrText xml:space="preserve"> HYPERLINK \l _Toc12459 </w:instrText>
      </w:r>
      <w:r>
        <w:rPr>
          <w:rFonts w:ascii="Times New Roman"/>
          <w:kern w:val="0"/>
          <w:szCs w:val="21"/>
        </w:rPr>
        <w:fldChar w:fldCharType="separate"/>
      </w:r>
      <w:r>
        <w:rPr>
          <w:rFonts w:hint="eastAsia" w:ascii="黑体" w:hAnsi="Times New Roman" w:eastAsia="黑体"/>
          <w:i w:val="0"/>
          <w:szCs w:val="21"/>
        </w:rPr>
        <w:t xml:space="preserve">1 </w:t>
      </w:r>
      <w:r>
        <w:t>范围</w:t>
      </w:r>
      <w:r>
        <w:tab/>
      </w:r>
      <w:r>
        <w:fldChar w:fldCharType="begin"/>
      </w:r>
      <w:r>
        <w:instrText xml:space="preserve"> PAGEREF _Toc12459 \h </w:instrText>
      </w:r>
      <w:r>
        <w:fldChar w:fldCharType="separate"/>
      </w:r>
      <w:r>
        <w:t>1</w:t>
      </w:r>
      <w:r>
        <w:fldChar w:fldCharType="end"/>
      </w:r>
      <w:r>
        <w:rPr>
          <w:rFonts w:ascii="Times New Roman"/>
          <w:color w:val="auto"/>
          <w:kern w:val="0"/>
          <w:szCs w:val="21"/>
          <w:u w:val="none"/>
        </w:rPr>
        <w:fldChar w:fldCharType="end"/>
      </w:r>
    </w:p>
    <w:p>
      <w:pPr>
        <w:pStyle w:val="7"/>
        <w:tabs>
          <w:tab w:val="right" w:leader="dot" w:pos="8306"/>
          <w:tab w:val="clear" w:pos="8296"/>
        </w:tabs>
      </w:pPr>
      <w:r>
        <w:rPr>
          <w:rFonts w:ascii="Times New Roman"/>
          <w:color w:val="auto"/>
          <w:kern w:val="0"/>
          <w:szCs w:val="21"/>
          <w:u w:val="none"/>
        </w:rPr>
        <w:fldChar w:fldCharType="begin"/>
      </w:r>
      <w:r>
        <w:rPr>
          <w:rFonts w:ascii="Times New Roman"/>
          <w:kern w:val="0"/>
          <w:szCs w:val="21"/>
        </w:rPr>
        <w:instrText xml:space="preserve"> HYPERLINK \l _Toc31683 </w:instrText>
      </w:r>
      <w:r>
        <w:rPr>
          <w:rFonts w:ascii="Times New Roman"/>
          <w:kern w:val="0"/>
          <w:szCs w:val="21"/>
        </w:rPr>
        <w:fldChar w:fldCharType="separate"/>
      </w:r>
      <w:r>
        <w:rPr>
          <w:rFonts w:hint="eastAsia" w:ascii="黑体" w:hAnsi="Times New Roman" w:eastAsia="黑体"/>
          <w:i w:val="0"/>
          <w:szCs w:val="21"/>
        </w:rPr>
        <w:t xml:space="preserve">2 </w:t>
      </w:r>
      <w:r>
        <w:t>规范性引用文件</w:t>
      </w:r>
      <w:r>
        <w:tab/>
      </w:r>
      <w:r>
        <w:fldChar w:fldCharType="begin"/>
      </w:r>
      <w:r>
        <w:instrText xml:space="preserve"> PAGEREF _Toc31683 \h </w:instrText>
      </w:r>
      <w:r>
        <w:fldChar w:fldCharType="separate"/>
      </w:r>
      <w:r>
        <w:t>1</w:t>
      </w:r>
      <w:r>
        <w:fldChar w:fldCharType="end"/>
      </w:r>
      <w:r>
        <w:rPr>
          <w:rFonts w:ascii="Times New Roman"/>
          <w:color w:val="auto"/>
          <w:kern w:val="0"/>
          <w:szCs w:val="21"/>
          <w:u w:val="none"/>
        </w:rPr>
        <w:fldChar w:fldCharType="end"/>
      </w:r>
    </w:p>
    <w:p>
      <w:pPr>
        <w:pStyle w:val="7"/>
        <w:tabs>
          <w:tab w:val="right" w:leader="dot" w:pos="8306"/>
          <w:tab w:val="clear" w:pos="8296"/>
        </w:tabs>
      </w:pPr>
      <w:r>
        <w:rPr>
          <w:rFonts w:ascii="Times New Roman"/>
          <w:color w:val="auto"/>
          <w:kern w:val="0"/>
          <w:szCs w:val="21"/>
          <w:u w:val="none"/>
        </w:rPr>
        <w:fldChar w:fldCharType="begin"/>
      </w:r>
      <w:r>
        <w:rPr>
          <w:rFonts w:ascii="Times New Roman"/>
          <w:kern w:val="0"/>
          <w:szCs w:val="21"/>
        </w:rPr>
        <w:instrText xml:space="preserve"> HYPERLINK \l _Toc3298 </w:instrText>
      </w:r>
      <w:r>
        <w:rPr>
          <w:rFonts w:ascii="Times New Roman"/>
          <w:kern w:val="0"/>
          <w:szCs w:val="21"/>
        </w:rPr>
        <w:fldChar w:fldCharType="separate"/>
      </w:r>
      <w:r>
        <w:rPr>
          <w:rFonts w:hint="eastAsia" w:ascii="黑体" w:hAnsi="Times New Roman" w:eastAsia="黑体"/>
          <w:i w:val="0"/>
          <w:szCs w:val="21"/>
        </w:rPr>
        <w:t xml:space="preserve">3 </w:t>
      </w:r>
      <w:r>
        <w:t>术语和定义</w:t>
      </w:r>
      <w:r>
        <w:tab/>
      </w:r>
      <w:r>
        <w:fldChar w:fldCharType="begin"/>
      </w:r>
      <w:r>
        <w:instrText xml:space="preserve"> PAGEREF _Toc3298 \h </w:instrText>
      </w:r>
      <w:r>
        <w:fldChar w:fldCharType="separate"/>
      </w:r>
      <w:r>
        <w:t>1</w:t>
      </w:r>
      <w:r>
        <w:fldChar w:fldCharType="end"/>
      </w:r>
      <w:r>
        <w:rPr>
          <w:rFonts w:ascii="Times New Roman"/>
          <w:color w:val="auto"/>
          <w:kern w:val="0"/>
          <w:szCs w:val="21"/>
          <w:u w:val="none"/>
        </w:rPr>
        <w:fldChar w:fldCharType="end"/>
      </w:r>
    </w:p>
    <w:p>
      <w:pPr>
        <w:pStyle w:val="7"/>
        <w:tabs>
          <w:tab w:val="right" w:leader="dot" w:pos="8306"/>
          <w:tab w:val="clear" w:pos="8296"/>
        </w:tabs>
      </w:pPr>
      <w:r>
        <w:rPr>
          <w:rFonts w:ascii="Times New Roman"/>
          <w:color w:val="auto"/>
          <w:kern w:val="0"/>
          <w:szCs w:val="21"/>
          <w:u w:val="none"/>
        </w:rPr>
        <w:fldChar w:fldCharType="begin"/>
      </w:r>
      <w:r>
        <w:rPr>
          <w:rFonts w:ascii="Times New Roman"/>
          <w:kern w:val="0"/>
          <w:szCs w:val="21"/>
        </w:rPr>
        <w:instrText xml:space="preserve"> HYPERLINK \l _Toc707 </w:instrText>
      </w:r>
      <w:r>
        <w:rPr>
          <w:rFonts w:ascii="Times New Roman"/>
          <w:kern w:val="0"/>
          <w:szCs w:val="21"/>
        </w:rPr>
        <w:fldChar w:fldCharType="separate"/>
      </w:r>
      <w:r>
        <w:rPr>
          <w:rFonts w:hint="eastAsia" w:ascii="黑体" w:hAnsi="Times New Roman" w:eastAsia="黑体"/>
          <w:i w:val="0"/>
          <w:szCs w:val="21"/>
        </w:rPr>
        <w:t xml:space="preserve">4 </w:t>
      </w:r>
      <w:r>
        <w:t>缩略语</w:t>
      </w:r>
      <w:r>
        <w:tab/>
      </w:r>
      <w:r>
        <w:fldChar w:fldCharType="begin"/>
      </w:r>
      <w:r>
        <w:instrText xml:space="preserve"> PAGEREF _Toc707 \h </w:instrText>
      </w:r>
      <w:r>
        <w:fldChar w:fldCharType="separate"/>
      </w:r>
      <w:r>
        <w:t>1</w:t>
      </w:r>
      <w:r>
        <w:fldChar w:fldCharType="end"/>
      </w:r>
      <w:r>
        <w:rPr>
          <w:rFonts w:ascii="Times New Roman"/>
          <w:color w:val="auto"/>
          <w:kern w:val="0"/>
          <w:szCs w:val="21"/>
          <w:u w:val="none"/>
        </w:rPr>
        <w:fldChar w:fldCharType="end"/>
      </w:r>
    </w:p>
    <w:p>
      <w:pPr>
        <w:pStyle w:val="7"/>
        <w:tabs>
          <w:tab w:val="right" w:leader="dot" w:pos="8306"/>
          <w:tab w:val="clear" w:pos="8296"/>
        </w:tabs>
      </w:pPr>
      <w:r>
        <w:rPr>
          <w:rFonts w:ascii="Times New Roman"/>
          <w:color w:val="auto"/>
          <w:kern w:val="0"/>
          <w:szCs w:val="21"/>
          <w:u w:val="none"/>
        </w:rPr>
        <w:fldChar w:fldCharType="begin"/>
      </w:r>
      <w:r>
        <w:rPr>
          <w:rFonts w:ascii="Times New Roman"/>
          <w:kern w:val="0"/>
          <w:szCs w:val="21"/>
        </w:rPr>
        <w:instrText xml:space="preserve"> HYPERLINK \l _Toc25616 </w:instrText>
      </w:r>
      <w:r>
        <w:rPr>
          <w:rFonts w:ascii="Times New Roman"/>
          <w:kern w:val="0"/>
          <w:szCs w:val="21"/>
        </w:rPr>
        <w:fldChar w:fldCharType="separate"/>
      </w:r>
      <w:r>
        <w:rPr>
          <w:rFonts w:hint="eastAsia" w:ascii="黑体" w:hAnsi="Times New Roman" w:eastAsia="黑体"/>
          <w:i w:val="0"/>
          <w:szCs w:val="21"/>
          <w:lang w:val="en-US" w:eastAsia="zh-CN"/>
        </w:rPr>
        <w:t xml:space="preserve">5 </w:t>
      </w:r>
      <w:r>
        <w:rPr>
          <w:rFonts w:hint="eastAsia"/>
          <w:lang w:val="en-US" w:eastAsia="zh-CN"/>
        </w:rPr>
        <w:t>通用要求</w:t>
      </w:r>
      <w:r>
        <w:tab/>
      </w:r>
      <w:r>
        <w:fldChar w:fldCharType="begin"/>
      </w:r>
      <w:r>
        <w:instrText xml:space="preserve"> PAGEREF _Toc25616 \h </w:instrText>
      </w:r>
      <w:r>
        <w:fldChar w:fldCharType="separate"/>
      </w:r>
      <w:r>
        <w:t>2</w:t>
      </w:r>
      <w:r>
        <w:fldChar w:fldCharType="end"/>
      </w:r>
      <w:r>
        <w:rPr>
          <w:rFonts w:ascii="Times New Roman"/>
          <w:color w:val="auto"/>
          <w:kern w:val="0"/>
          <w:szCs w:val="21"/>
          <w:u w:val="none"/>
        </w:rPr>
        <w:fldChar w:fldCharType="end"/>
      </w:r>
    </w:p>
    <w:p>
      <w:pPr>
        <w:pStyle w:val="7"/>
        <w:tabs>
          <w:tab w:val="right" w:leader="dot" w:pos="8306"/>
          <w:tab w:val="clear" w:pos="8296"/>
        </w:tabs>
      </w:pPr>
      <w:r>
        <w:rPr>
          <w:rFonts w:ascii="Times New Roman"/>
          <w:color w:val="auto"/>
          <w:kern w:val="0"/>
          <w:szCs w:val="21"/>
          <w:u w:val="none"/>
        </w:rPr>
        <w:fldChar w:fldCharType="begin"/>
      </w:r>
      <w:r>
        <w:rPr>
          <w:rFonts w:ascii="Times New Roman"/>
          <w:kern w:val="0"/>
          <w:szCs w:val="21"/>
        </w:rPr>
        <w:instrText xml:space="preserve"> HYPERLINK \l _Toc31561 </w:instrText>
      </w:r>
      <w:r>
        <w:rPr>
          <w:rFonts w:ascii="Times New Roman"/>
          <w:kern w:val="0"/>
          <w:szCs w:val="21"/>
        </w:rPr>
        <w:fldChar w:fldCharType="separate"/>
      </w:r>
      <w:r>
        <w:rPr>
          <w:rFonts w:hint="eastAsia" w:ascii="黑体" w:hAnsi="Times New Roman" w:eastAsia="黑体"/>
          <w:i w:val="0"/>
          <w:szCs w:val="21"/>
          <w:lang w:val="en-US" w:eastAsia="zh-CN"/>
        </w:rPr>
        <w:t xml:space="preserve">6 </w:t>
      </w:r>
      <w:r>
        <w:rPr>
          <w:rFonts w:hint="eastAsia"/>
          <w:lang w:val="en-US" w:eastAsia="zh-CN"/>
        </w:rPr>
        <w:t>第二级系统密码应用指南</w:t>
      </w:r>
      <w:r>
        <w:tab/>
      </w:r>
      <w:r>
        <w:fldChar w:fldCharType="begin"/>
      </w:r>
      <w:r>
        <w:instrText xml:space="preserve"> PAGEREF _Toc31561 \h </w:instrText>
      </w:r>
      <w:r>
        <w:fldChar w:fldCharType="separate"/>
      </w:r>
      <w:r>
        <w:t>2</w:t>
      </w:r>
      <w:r>
        <w:fldChar w:fldCharType="end"/>
      </w:r>
      <w:r>
        <w:rPr>
          <w:rFonts w:ascii="Times New Roman"/>
          <w:color w:val="auto"/>
          <w:kern w:val="0"/>
          <w:szCs w:val="21"/>
          <w:u w:val="none"/>
        </w:rPr>
        <w:fldChar w:fldCharType="end"/>
      </w:r>
    </w:p>
    <w:p>
      <w:pPr>
        <w:pStyle w:val="8"/>
        <w:tabs>
          <w:tab w:val="right" w:leader="dot" w:pos="8306"/>
        </w:tabs>
      </w:pPr>
      <w:r>
        <w:rPr>
          <w:rFonts w:ascii="Times New Roman"/>
          <w:color w:val="auto"/>
          <w:kern w:val="0"/>
          <w:szCs w:val="21"/>
          <w:u w:val="none"/>
        </w:rPr>
        <w:fldChar w:fldCharType="begin"/>
      </w:r>
      <w:r>
        <w:rPr>
          <w:rFonts w:ascii="Times New Roman"/>
          <w:kern w:val="0"/>
          <w:szCs w:val="21"/>
        </w:rPr>
        <w:instrText xml:space="preserve"> HYPERLINK \l _Toc14448 </w:instrText>
      </w:r>
      <w:r>
        <w:rPr>
          <w:rFonts w:ascii="Times New Roman"/>
          <w:kern w:val="0"/>
          <w:szCs w:val="21"/>
        </w:rP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strike w:val="0"/>
          <w:dstrike w:val="0"/>
          <w:vanish w:val="0"/>
          <w:spacing w:val="0"/>
          <w:kern w:val="0"/>
          <w:position w:val="0"/>
          <w:szCs w:val="21"/>
          <w:vertAlign w:val="baseline"/>
          <w:lang w:val="en-US" w:eastAsia="zh-CN"/>
        </w:rPr>
        <w:t xml:space="preserve">6.1 </w:t>
      </w:r>
      <w:r>
        <w:rPr>
          <w:rFonts w:hint="eastAsia"/>
          <w:lang w:val="en-US" w:eastAsia="zh-CN"/>
        </w:rPr>
        <w:t>物理与环境改造</w:t>
      </w:r>
      <w:r>
        <w:tab/>
      </w:r>
      <w:r>
        <w:fldChar w:fldCharType="begin"/>
      </w:r>
      <w:r>
        <w:instrText xml:space="preserve"> PAGEREF _Toc14448 \h </w:instrText>
      </w:r>
      <w:r>
        <w:fldChar w:fldCharType="separate"/>
      </w:r>
      <w:r>
        <w:t>3</w:t>
      </w:r>
      <w:r>
        <w:fldChar w:fldCharType="end"/>
      </w:r>
      <w:r>
        <w:rPr>
          <w:rFonts w:ascii="Times New Roman"/>
          <w:color w:val="auto"/>
          <w:kern w:val="0"/>
          <w:szCs w:val="21"/>
          <w:u w:val="none"/>
        </w:rPr>
        <w:fldChar w:fldCharType="end"/>
      </w:r>
    </w:p>
    <w:p>
      <w:pPr>
        <w:pStyle w:val="8"/>
        <w:tabs>
          <w:tab w:val="right" w:leader="dot" w:pos="8306"/>
        </w:tabs>
      </w:pPr>
      <w:r>
        <w:rPr>
          <w:rFonts w:ascii="Times New Roman"/>
          <w:color w:val="auto"/>
          <w:kern w:val="0"/>
          <w:szCs w:val="21"/>
          <w:u w:val="none"/>
        </w:rPr>
        <w:fldChar w:fldCharType="begin"/>
      </w:r>
      <w:r>
        <w:rPr>
          <w:rFonts w:ascii="Times New Roman"/>
          <w:kern w:val="0"/>
          <w:szCs w:val="21"/>
        </w:rPr>
        <w:instrText xml:space="preserve"> HYPERLINK \l _Toc7156 </w:instrText>
      </w:r>
      <w:r>
        <w:rPr>
          <w:rFonts w:ascii="Times New Roman"/>
          <w:kern w:val="0"/>
          <w:szCs w:val="21"/>
        </w:rP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strike w:val="0"/>
          <w:dstrike w:val="0"/>
          <w:vanish w:val="0"/>
          <w:spacing w:val="0"/>
          <w:kern w:val="0"/>
          <w:position w:val="0"/>
          <w:szCs w:val="21"/>
          <w:vertAlign w:val="baseline"/>
          <w:lang w:val="en-US" w:eastAsia="zh-CN"/>
        </w:rPr>
        <w:t xml:space="preserve">6.2 </w:t>
      </w:r>
      <w:r>
        <w:rPr>
          <w:rFonts w:hint="eastAsia"/>
          <w:lang w:val="en-US" w:eastAsia="zh-CN"/>
        </w:rPr>
        <w:t>网络与通信改造</w:t>
      </w:r>
      <w:r>
        <w:tab/>
      </w:r>
      <w:r>
        <w:fldChar w:fldCharType="begin"/>
      </w:r>
      <w:r>
        <w:instrText xml:space="preserve"> PAGEREF _Toc7156 \h </w:instrText>
      </w:r>
      <w:r>
        <w:fldChar w:fldCharType="separate"/>
      </w:r>
      <w:r>
        <w:t>3</w:t>
      </w:r>
      <w:r>
        <w:fldChar w:fldCharType="end"/>
      </w:r>
      <w:r>
        <w:rPr>
          <w:rFonts w:ascii="Times New Roman"/>
          <w:color w:val="auto"/>
          <w:kern w:val="0"/>
          <w:szCs w:val="21"/>
          <w:u w:val="none"/>
        </w:rPr>
        <w:fldChar w:fldCharType="end"/>
      </w:r>
    </w:p>
    <w:p>
      <w:pPr>
        <w:pStyle w:val="8"/>
        <w:tabs>
          <w:tab w:val="right" w:leader="dot" w:pos="8306"/>
        </w:tabs>
      </w:pPr>
      <w:r>
        <w:rPr>
          <w:rFonts w:ascii="Times New Roman"/>
          <w:color w:val="auto"/>
          <w:kern w:val="0"/>
          <w:szCs w:val="21"/>
          <w:u w:val="none"/>
        </w:rPr>
        <w:fldChar w:fldCharType="begin"/>
      </w:r>
      <w:r>
        <w:rPr>
          <w:rFonts w:ascii="Times New Roman"/>
          <w:kern w:val="0"/>
          <w:szCs w:val="21"/>
        </w:rPr>
        <w:instrText xml:space="preserve"> HYPERLINK \l _Toc30251 </w:instrText>
      </w:r>
      <w:r>
        <w:rPr>
          <w:rFonts w:ascii="Times New Roman"/>
          <w:kern w:val="0"/>
          <w:szCs w:val="21"/>
        </w:rP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strike w:val="0"/>
          <w:dstrike w:val="0"/>
          <w:vanish w:val="0"/>
          <w:spacing w:val="0"/>
          <w:kern w:val="0"/>
          <w:position w:val="0"/>
          <w:szCs w:val="21"/>
          <w:vertAlign w:val="baseline"/>
          <w:lang w:val="en-US" w:eastAsia="zh-CN"/>
        </w:rPr>
        <w:t xml:space="preserve">6.3 </w:t>
      </w:r>
      <w:r>
        <w:rPr>
          <w:rFonts w:hint="eastAsia"/>
          <w:lang w:val="en-US" w:eastAsia="zh-CN"/>
        </w:rPr>
        <w:t>设备与计算改造</w:t>
      </w:r>
      <w:r>
        <w:tab/>
      </w:r>
      <w:r>
        <w:fldChar w:fldCharType="begin"/>
      </w:r>
      <w:r>
        <w:instrText xml:space="preserve"> PAGEREF _Toc30251 \h </w:instrText>
      </w:r>
      <w:r>
        <w:fldChar w:fldCharType="separate"/>
      </w:r>
      <w:r>
        <w:t>3</w:t>
      </w:r>
      <w:r>
        <w:fldChar w:fldCharType="end"/>
      </w:r>
      <w:r>
        <w:rPr>
          <w:rFonts w:ascii="Times New Roman"/>
          <w:color w:val="auto"/>
          <w:kern w:val="0"/>
          <w:szCs w:val="21"/>
          <w:u w:val="none"/>
        </w:rPr>
        <w:fldChar w:fldCharType="end"/>
      </w:r>
    </w:p>
    <w:p>
      <w:pPr>
        <w:pStyle w:val="8"/>
        <w:tabs>
          <w:tab w:val="right" w:leader="dot" w:pos="8306"/>
        </w:tabs>
      </w:pPr>
      <w:r>
        <w:rPr>
          <w:rFonts w:ascii="Times New Roman"/>
          <w:color w:val="auto"/>
          <w:kern w:val="0"/>
          <w:szCs w:val="21"/>
          <w:u w:val="none"/>
        </w:rPr>
        <w:fldChar w:fldCharType="begin"/>
      </w:r>
      <w:r>
        <w:rPr>
          <w:rFonts w:ascii="Times New Roman"/>
          <w:kern w:val="0"/>
          <w:szCs w:val="21"/>
        </w:rPr>
        <w:instrText xml:space="preserve"> HYPERLINK \l _Toc6189 </w:instrText>
      </w:r>
      <w:r>
        <w:rPr>
          <w:rFonts w:ascii="Times New Roman"/>
          <w:kern w:val="0"/>
          <w:szCs w:val="21"/>
        </w:rP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strike w:val="0"/>
          <w:dstrike w:val="0"/>
          <w:vanish w:val="0"/>
          <w:spacing w:val="0"/>
          <w:kern w:val="0"/>
          <w:position w:val="0"/>
          <w:szCs w:val="21"/>
          <w:vertAlign w:val="baseline"/>
          <w:lang w:val="en-US" w:eastAsia="zh-CN"/>
        </w:rPr>
        <w:t xml:space="preserve">6.4 </w:t>
      </w:r>
      <w:r>
        <w:rPr>
          <w:rFonts w:hint="eastAsia"/>
          <w:lang w:val="en-US" w:eastAsia="zh-CN"/>
        </w:rPr>
        <w:t>应用与数据改造</w:t>
      </w:r>
      <w:r>
        <w:tab/>
      </w:r>
      <w:r>
        <w:fldChar w:fldCharType="begin"/>
      </w:r>
      <w:r>
        <w:instrText xml:space="preserve"> PAGEREF _Toc6189 \h </w:instrText>
      </w:r>
      <w:r>
        <w:fldChar w:fldCharType="separate"/>
      </w:r>
      <w:r>
        <w:t>3</w:t>
      </w:r>
      <w:r>
        <w:fldChar w:fldCharType="end"/>
      </w:r>
      <w:r>
        <w:rPr>
          <w:rFonts w:ascii="Times New Roman"/>
          <w:color w:val="auto"/>
          <w:kern w:val="0"/>
          <w:szCs w:val="21"/>
          <w:u w:val="none"/>
        </w:rPr>
        <w:fldChar w:fldCharType="end"/>
      </w:r>
    </w:p>
    <w:p>
      <w:pPr>
        <w:pStyle w:val="8"/>
        <w:tabs>
          <w:tab w:val="right" w:leader="dot" w:pos="8306"/>
        </w:tabs>
      </w:pPr>
      <w:r>
        <w:rPr>
          <w:rFonts w:ascii="Times New Roman"/>
          <w:color w:val="auto"/>
          <w:kern w:val="0"/>
          <w:szCs w:val="21"/>
          <w:u w:val="none"/>
        </w:rPr>
        <w:fldChar w:fldCharType="begin"/>
      </w:r>
      <w:r>
        <w:rPr>
          <w:rFonts w:ascii="Times New Roman"/>
          <w:kern w:val="0"/>
          <w:szCs w:val="21"/>
        </w:rPr>
        <w:instrText xml:space="preserve"> HYPERLINK \l _Toc9058 </w:instrText>
      </w:r>
      <w:r>
        <w:rPr>
          <w:rFonts w:ascii="Times New Roman"/>
          <w:kern w:val="0"/>
          <w:szCs w:val="21"/>
        </w:rP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strike w:val="0"/>
          <w:dstrike w:val="0"/>
          <w:vanish w:val="0"/>
          <w:spacing w:val="0"/>
          <w:kern w:val="0"/>
          <w:position w:val="0"/>
          <w:szCs w:val="21"/>
          <w:vertAlign w:val="baseline"/>
          <w:lang w:val="en-US" w:eastAsia="zh-CN"/>
        </w:rPr>
        <w:t xml:space="preserve">6.5 </w:t>
      </w:r>
      <w:r>
        <w:rPr>
          <w:rFonts w:hint="eastAsia"/>
          <w:lang w:val="en-US" w:eastAsia="zh-CN"/>
        </w:rPr>
        <w:t>安全管理制度完善</w:t>
      </w:r>
      <w:r>
        <w:tab/>
      </w:r>
      <w:r>
        <w:fldChar w:fldCharType="begin"/>
      </w:r>
      <w:r>
        <w:instrText xml:space="preserve"> PAGEREF _Toc9058 \h </w:instrText>
      </w:r>
      <w:r>
        <w:fldChar w:fldCharType="separate"/>
      </w:r>
      <w:r>
        <w:t>4</w:t>
      </w:r>
      <w:r>
        <w:fldChar w:fldCharType="end"/>
      </w:r>
      <w:r>
        <w:rPr>
          <w:rFonts w:ascii="Times New Roman"/>
          <w:color w:val="auto"/>
          <w:kern w:val="0"/>
          <w:szCs w:val="21"/>
          <w:u w:val="none"/>
        </w:rPr>
        <w:fldChar w:fldCharType="end"/>
      </w:r>
    </w:p>
    <w:p>
      <w:pPr>
        <w:pStyle w:val="7"/>
        <w:tabs>
          <w:tab w:val="right" w:leader="dot" w:pos="8306"/>
          <w:tab w:val="clear" w:pos="8296"/>
        </w:tabs>
      </w:pPr>
      <w:r>
        <w:rPr>
          <w:rFonts w:ascii="Times New Roman"/>
          <w:color w:val="auto"/>
          <w:kern w:val="0"/>
          <w:szCs w:val="21"/>
          <w:u w:val="none"/>
        </w:rPr>
        <w:fldChar w:fldCharType="begin"/>
      </w:r>
      <w:r>
        <w:rPr>
          <w:rFonts w:ascii="Times New Roman"/>
          <w:kern w:val="0"/>
          <w:szCs w:val="21"/>
        </w:rPr>
        <w:instrText xml:space="preserve"> HYPERLINK \l _Toc25731 </w:instrText>
      </w:r>
      <w:r>
        <w:rPr>
          <w:rFonts w:ascii="Times New Roman"/>
          <w:kern w:val="0"/>
          <w:szCs w:val="21"/>
        </w:rPr>
        <w:fldChar w:fldCharType="separate"/>
      </w:r>
      <w:r>
        <w:rPr>
          <w:rFonts w:hint="eastAsia" w:ascii="黑体" w:hAnsi="Times New Roman" w:eastAsia="黑体"/>
          <w:i w:val="0"/>
          <w:szCs w:val="21"/>
          <w:lang w:val="en-US" w:eastAsia="zh-CN"/>
        </w:rPr>
        <w:t xml:space="preserve">7 </w:t>
      </w:r>
      <w:r>
        <w:rPr>
          <w:rFonts w:hint="eastAsia"/>
          <w:lang w:val="en-US" w:eastAsia="zh-CN"/>
        </w:rPr>
        <w:t>第三级系统密码指南</w:t>
      </w:r>
      <w:r>
        <w:tab/>
      </w:r>
      <w:r>
        <w:fldChar w:fldCharType="begin"/>
      </w:r>
      <w:r>
        <w:instrText xml:space="preserve"> PAGEREF _Toc25731 \h </w:instrText>
      </w:r>
      <w:r>
        <w:fldChar w:fldCharType="separate"/>
      </w:r>
      <w:r>
        <w:t>4</w:t>
      </w:r>
      <w:r>
        <w:fldChar w:fldCharType="end"/>
      </w:r>
      <w:r>
        <w:rPr>
          <w:rFonts w:ascii="Times New Roman"/>
          <w:color w:val="auto"/>
          <w:kern w:val="0"/>
          <w:szCs w:val="21"/>
          <w:u w:val="none"/>
        </w:rPr>
        <w:fldChar w:fldCharType="end"/>
      </w:r>
    </w:p>
    <w:p>
      <w:pPr>
        <w:pStyle w:val="8"/>
        <w:tabs>
          <w:tab w:val="right" w:leader="dot" w:pos="8306"/>
        </w:tabs>
      </w:pPr>
      <w:r>
        <w:rPr>
          <w:rFonts w:ascii="Times New Roman"/>
          <w:color w:val="auto"/>
          <w:kern w:val="0"/>
          <w:szCs w:val="21"/>
          <w:u w:val="none"/>
        </w:rPr>
        <w:fldChar w:fldCharType="begin"/>
      </w:r>
      <w:r>
        <w:rPr>
          <w:rFonts w:ascii="Times New Roman"/>
          <w:kern w:val="0"/>
          <w:szCs w:val="21"/>
        </w:rPr>
        <w:instrText xml:space="preserve"> HYPERLINK \l _Toc5523 </w:instrText>
      </w:r>
      <w:r>
        <w:rPr>
          <w:rFonts w:ascii="Times New Roman"/>
          <w:kern w:val="0"/>
          <w:szCs w:val="21"/>
        </w:rP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strike w:val="0"/>
          <w:dstrike w:val="0"/>
          <w:vanish w:val="0"/>
          <w:spacing w:val="0"/>
          <w:kern w:val="0"/>
          <w:position w:val="0"/>
          <w:szCs w:val="21"/>
          <w:vertAlign w:val="baseline"/>
          <w:lang w:val="en-US" w:eastAsia="zh-CN"/>
        </w:rPr>
        <w:t xml:space="preserve">7.1 </w:t>
      </w:r>
      <w:r>
        <w:rPr>
          <w:rFonts w:hint="eastAsia"/>
          <w:lang w:val="en-US" w:eastAsia="zh-CN"/>
        </w:rPr>
        <w:t>物理与环境改造</w:t>
      </w:r>
      <w:r>
        <w:tab/>
      </w:r>
      <w:r>
        <w:fldChar w:fldCharType="begin"/>
      </w:r>
      <w:r>
        <w:instrText xml:space="preserve"> PAGEREF _Toc5523 \h </w:instrText>
      </w:r>
      <w:r>
        <w:fldChar w:fldCharType="separate"/>
      </w:r>
      <w:r>
        <w:t>4</w:t>
      </w:r>
      <w:r>
        <w:fldChar w:fldCharType="end"/>
      </w:r>
      <w:r>
        <w:rPr>
          <w:rFonts w:ascii="Times New Roman"/>
          <w:color w:val="auto"/>
          <w:kern w:val="0"/>
          <w:szCs w:val="21"/>
          <w:u w:val="none"/>
        </w:rPr>
        <w:fldChar w:fldCharType="end"/>
      </w:r>
    </w:p>
    <w:p>
      <w:pPr>
        <w:pStyle w:val="8"/>
        <w:tabs>
          <w:tab w:val="right" w:leader="dot" w:pos="8306"/>
        </w:tabs>
      </w:pPr>
      <w:r>
        <w:rPr>
          <w:rFonts w:ascii="Times New Roman"/>
          <w:color w:val="auto"/>
          <w:kern w:val="0"/>
          <w:szCs w:val="21"/>
          <w:u w:val="none"/>
        </w:rPr>
        <w:fldChar w:fldCharType="begin"/>
      </w:r>
      <w:r>
        <w:rPr>
          <w:rFonts w:ascii="Times New Roman"/>
          <w:kern w:val="0"/>
          <w:szCs w:val="21"/>
        </w:rPr>
        <w:instrText xml:space="preserve"> HYPERLINK \l _Toc3838 </w:instrText>
      </w:r>
      <w:r>
        <w:rPr>
          <w:rFonts w:ascii="Times New Roman"/>
          <w:kern w:val="0"/>
          <w:szCs w:val="21"/>
        </w:rP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strike w:val="0"/>
          <w:dstrike w:val="0"/>
          <w:vanish w:val="0"/>
          <w:spacing w:val="0"/>
          <w:kern w:val="0"/>
          <w:position w:val="0"/>
          <w:szCs w:val="21"/>
          <w:vertAlign w:val="baseline"/>
          <w:lang w:val="en-US" w:eastAsia="zh-CN"/>
        </w:rPr>
        <w:t xml:space="preserve">7.2 </w:t>
      </w:r>
      <w:r>
        <w:rPr>
          <w:rFonts w:hint="eastAsia"/>
          <w:lang w:val="en-US" w:eastAsia="zh-CN"/>
        </w:rPr>
        <w:t>网络与通信改造</w:t>
      </w:r>
      <w:r>
        <w:tab/>
      </w:r>
      <w:r>
        <w:fldChar w:fldCharType="begin"/>
      </w:r>
      <w:r>
        <w:instrText xml:space="preserve"> PAGEREF _Toc3838 \h </w:instrText>
      </w:r>
      <w:r>
        <w:fldChar w:fldCharType="separate"/>
      </w:r>
      <w:r>
        <w:t>4</w:t>
      </w:r>
      <w:r>
        <w:fldChar w:fldCharType="end"/>
      </w:r>
      <w:r>
        <w:rPr>
          <w:rFonts w:ascii="Times New Roman"/>
          <w:color w:val="auto"/>
          <w:kern w:val="0"/>
          <w:szCs w:val="21"/>
          <w:u w:val="none"/>
        </w:rPr>
        <w:fldChar w:fldCharType="end"/>
      </w:r>
    </w:p>
    <w:p>
      <w:pPr>
        <w:pStyle w:val="8"/>
        <w:tabs>
          <w:tab w:val="right" w:leader="dot" w:pos="8306"/>
        </w:tabs>
      </w:pPr>
      <w:r>
        <w:rPr>
          <w:rFonts w:ascii="Times New Roman"/>
          <w:color w:val="auto"/>
          <w:kern w:val="0"/>
          <w:szCs w:val="21"/>
          <w:u w:val="none"/>
        </w:rPr>
        <w:fldChar w:fldCharType="begin"/>
      </w:r>
      <w:r>
        <w:rPr>
          <w:rFonts w:ascii="Times New Roman"/>
          <w:kern w:val="0"/>
          <w:szCs w:val="21"/>
        </w:rPr>
        <w:instrText xml:space="preserve"> HYPERLINK \l _Toc32540 </w:instrText>
      </w:r>
      <w:r>
        <w:rPr>
          <w:rFonts w:ascii="Times New Roman"/>
          <w:kern w:val="0"/>
          <w:szCs w:val="21"/>
        </w:rP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strike w:val="0"/>
          <w:dstrike w:val="0"/>
          <w:vanish w:val="0"/>
          <w:spacing w:val="0"/>
          <w:kern w:val="0"/>
          <w:position w:val="0"/>
          <w:szCs w:val="21"/>
          <w:vertAlign w:val="baseline"/>
          <w:lang w:val="en-US" w:eastAsia="zh-CN"/>
        </w:rPr>
        <w:t xml:space="preserve">7.3 </w:t>
      </w:r>
      <w:r>
        <w:rPr>
          <w:rFonts w:hint="eastAsia"/>
          <w:lang w:val="en-US" w:eastAsia="zh-CN"/>
        </w:rPr>
        <w:t>设备与计算改造</w:t>
      </w:r>
      <w:r>
        <w:tab/>
      </w:r>
      <w:r>
        <w:fldChar w:fldCharType="begin"/>
      </w:r>
      <w:r>
        <w:instrText xml:space="preserve"> PAGEREF _Toc32540 \h </w:instrText>
      </w:r>
      <w:r>
        <w:fldChar w:fldCharType="separate"/>
      </w:r>
      <w:r>
        <w:t>5</w:t>
      </w:r>
      <w:r>
        <w:fldChar w:fldCharType="end"/>
      </w:r>
      <w:r>
        <w:rPr>
          <w:rFonts w:ascii="Times New Roman"/>
          <w:color w:val="auto"/>
          <w:kern w:val="0"/>
          <w:szCs w:val="21"/>
          <w:u w:val="none"/>
        </w:rPr>
        <w:fldChar w:fldCharType="end"/>
      </w:r>
    </w:p>
    <w:p>
      <w:pPr>
        <w:pStyle w:val="8"/>
        <w:tabs>
          <w:tab w:val="right" w:leader="dot" w:pos="8306"/>
        </w:tabs>
      </w:pPr>
      <w:r>
        <w:rPr>
          <w:rFonts w:ascii="Times New Roman"/>
          <w:color w:val="auto"/>
          <w:kern w:val="0"/>
          <w:szCs w:val="21"/>
          <w:u w:val="none"/>
        </w:rPr>
        <w:fldChar w:fldCharType="begin"/>
      </w:r>
      <w:r>
        <w:rPr>
          <w:rFonts w:ascii="Times New Roman"/>
          <w:kern w:val="0"/>
          <w:szCs w:val="21"/>
        </w:rPr>
        <w:instrText xml:space="preserve"> HYPERLINK \l _Toc21266 </w:instrText>
      </w:r>
      <w:r>
        <w:rPr>
          <w:rFonts w:ascii="Times New Roman"/>
          <w:kern w:val="0"/>
          <w:szCs w:val="21"/>
        </w:rP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strike w:val="0"/>
          <w:dstrike w:val="0"/>
          <w:vanish w:val="0"/>
          <w:spacing w:val="0"/>
          <w:kern w:val="0"/>
          <w:position w:val="0"/>
          <w:szCs w:val="21"/>
          <w:vertAlign w:val="baseline"/>
          <w:lang w:val="en-US" w:eastAsia="zh-CN"/>
        </w:rPr>
        <w:t xml:space="preserve">7.4 </w:t>
      </w:r>
      <w:r>
        <w:rPr>
          <w:rFonts w:hint="eastAsia"/>
          <w:lang w:val="en-US" w:eastAsia="zh-CN"/>
        </w:rPr>
        <w:t>应用与数据改造</w:t>
      </w:r>
      <w:r>
        <w:tab/>
      </w:r>
      <w:r>
        <w:fldChar w:fldCharType="begin"/>
      </w:r>
      <w:r>
        <w:instrText xml:space="preserve"> PAGEREF _Toc21266 \h </w:instrText>
      </w:r>
      <w:r>
        <w:fldChar w:fldCharType="separate"/>
      </w:r>
      <w:r>
        <w:t>5</w:t>
      </w:r>
      <w:r>
        <w:fldChar w:fldCharType="end"/>
      </w:r>
      <w:r>
        <w:rPr>
          <w:rFonts w:ascii="Times New Roman"/>
          <w:color w:val="auto"/>
          <w:kern w:val="0"/>
          <w:szCs w:val="21"/>
          <w:u w:val="none"/>
        </w:rPr>
        <w:fldChar w:fldCharType="end"/>
      </w:r>
    </w:p>
    <w:p>
      <w:pPr>
        <w:pStyle w:val="8"/>
        <w:tabs>
          <w:tab w:val="right" w:leader="dot" w:pos="8306"/>
        </w:tabs>
      </w:pPr>
      <w:r>
        <w:rPr>
          <w:rFonts w:ascii="Times New Roman"/>
          <w:color w:val="auto"/>
          <w:kern w:val="0"/>
          <w:szCs w:val="21"/>
          <w:u w:val="none"/>
        </w:rPr>
        <w:fldChar w:fldCharType="begin"/>
      </w:r>
      <w:r>
        <w:rPr>
          <w:rFonts w:ascii="Times New Roman"/>
          <w:kern w:val="0"/>
          <w:szCs w:val="21"/>
        </w:rPr>
        <w:instrText xml:space="preserve"> HYPERLINK \l _Toc32239 </w:instrText>
      </w:r>
      <w:r>
        <w:rPr>
          <w:rFonts w:ascii="Times New Roman"/>
          <w:kern w:val="0"/>
          <w:szCs w:val="21"/>
        </w:rP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strike w:val="0"/>
          <w:dstrike w:val="0"/>
          <w:vanish w:val="0"/>
          <w:spacing w:val="0"/>
          <w:kern w:val="0"/>
          <w:position w:val="0"/>
          <w:szCs w:val="21"/>
          <w:vertAlign w:val="baseline"/>
          <w:lang w:val="en-US" w:eastAsia="zh-CN"/>
        </w:rPr>
        <w:t xml:space="preserve">7.5 </w:t>
      </w:r>
      <w:r>
        <w:rPr>
          <w:rFonts w:hint="eastAsia"/>
          <w:lang w:val="en-US" w:eastAsia="zh-CN"/>
        </w:rPr>
        <w:t>安全管理制度完善</w:t>
      </w:r>
      <w:r>
        <w:tab/>
      </w:r>
      <w:r>
        <w:fldChar w:fldCharType="begin"/>
      </w:r>
      <w:r>
        <w:instrText xml:space="preserve"> PAGEREF _Toc32239 \h </w:instrText>
      </w:r>
      <w:r>
        <w:fldChar w:fldCharType="separate"/>
      </w:r>
      <w:r>
        <w:t>6</w:t>
      </w:r>
      <w:r>
        <w:fldChar w:fldCharType="end"/>
      </w:r>
      <w:r>
        <w:rPr>
          <w:rFonts w:ascii="Times New Roman"/>
          <w:color w:val="auto"/>
          <w:kern w:val="0"/>
          <w:szCs w:val="21"/>
          <w:u w:val="none"/>
        </w:rPr>
        <w:fldChar w:fldCharType="end"/>
      </w:r>
    </w:p>
    <w:p>
      <w:pPr>
        <w:pStyle w:val="7"/>
        <w:tabs>
          <w:tab w:val="right" w:leader="dot" w:pos="8306"/>
          <w:tab w:val="clear" w:pos="8296"/>
        </w:tabs>
      </w:pPr>
      <w:r>
        <w:rPr>
          <w:rFonts w:ascii="Times New Roman"/>
          <w:color w:val="auto"/>
          <w:kern w:val="0"/>
          <w:szCs w:val="21"/>
          <w:u w:val="none"/>
        </w:rPr>
        <w:fldChar w:fldCharType="begin"/>
      </w:r>
      <w:r>
        <w:rPr>
          <w:rFonts w:ascii="Times New Roman"/>
          <w:kern w:val="0"/>
          <w:szCs w:val="21"/>
        </w:rPr>
        <w:instrText xml:space="preserve"> HYPERLINK \l _Toc3602 </w:instrText>
      </w:r>
      <w:r>
        <w:rPr>
          <w:rFonts w:ascii="Times New Roman"/>
          <w:kern w:val="0"/>
          <w:szCs w:val="21"/>
        </w:rPr>
        <w:fldChar w:fldCharType="separate"/>
      </w:r>
      <w:r>
        <w:rPr>
          <w:rFonts w:hint="eastAsia" w:ascii="黑体" w:hAnsi="Times New Roman" w:eastAsia="黑体"/>
          <w:i w:val="0"/>
          <w:szCs w:val="21"/>
          <w:lang w:val="en-US" w:eastAsia="zh-CN"/>
        </w:rPr>
        <w:t xml:space="preserve">8 </w:t>
      </w:r>
      <w:r>
        <w:rPr>
          <w:rFonts w:hint="eastAsia" w:eastAsia="黑体"/>
          <w:szCs w:val="21"/>
          <w:lang w:val="en-US" w:eastAsia="zh-CN"/>
        </w:rPr>
        <w:t>第</w:t>
      </w:r>
      <w:r>
        <w:rPr>
          <w:rFonts w:hint="eastAsia"/>
          <w:szCs w:val="21"/>
          <w:lang w:val="en-US" w:eastAsia="zh-CN"/>
        </w:rPr>
        <w:t>四</w:t>
      </w:r>
      <w:r>
        <w:rPr>
          <w:rFonts w:hint="eastAsia" w:eastAsia="黑体"/>
          <w:szCs w:val="21"/>
          <w:lang w:val="en-US" w:eastAsia="zh-CN"/>
        </w:rPr>
        <w:t>级系统密码</w:t>
      </w:r>
      <w:r>
        <w:rPr>
          <w:rFonts w:hint="eastAsia"/>
          <w:szCs w:val="21"/>
          <w:lang w:val="en-US" w:eastAsia="zh-CN"/>
        </w:rPr>
        <w:t>改造</w:t>
      </w:r>
      <w:r>
        <w:rPr>
          <w:rFonts w:hint="eastAsia" w:eastAsia="黑体"/>
          <w:szCs w:val="21"/>
          <w:lang w:val="en-US" w:eastAsia="zh-CN"/>
        </w:rPr>
        <w:t>指南</w:t>
      </w:r>
      <w:r>
        <w:tab/>
      </w:r>
      <w:r>
        <w:fldChar w:fldCharType="begin"/>
      </w:r>
      <w:r>
        <w:instrText xml:space="preserve"> PAGEREF _Toc3602 \h </w:instrText>
      </w:r>
      <w:r>
        <w:fldChar w:fldCharType="separate"/>
      </w:r>
      <w:r>
        <w:t>6</w:t>
      </w:r>
      <w:r>
        <w:fldChar w:fldCharType="end"/>
      </w:r>
      <w:r>
        <w:rPr>
          <w:rFonts w:ascii="Times New Roman"/>
          <w:color w:val="auto"/>
          <w:kern w:val="0"/>
          <w:szCs w:val="21"/>
          <w:u w:val="none"/>
        </w:rPr>
        <w:fldChar w:fldCharType="end"/>
      </w:r>
    </w:p>
    <w:p>
      <w:pPr>
        <w:pStyle w:val="8"/>
        <w:tabs>
          <w:tab w:val="right" w:leader="dot" w:pos="8306"/>
        </w:tabs>
      </w:pPr>
      <w:r>
        <w:rPr>
          <w:rFonts w:ascii="Times New Roman"/>
          <w:color w:val="auto"/>
          <w:kern w:val="0"/>
          <w:szCs w:val="21"/>
          <w:u w:val="none"/>
        </w:rPr>
        <w:fldChar w:fldCharType="begin"/>
      </w:r>
      <w:r>
        <w:rPr>
          <w:rFonts w:ascii="Times New Roman"/>
          <w:kern w:val="0"/>
          <w:szCs w:val="21"/>
        </w:rPr>
        <w:instrText xml:space="preserve"> HYPERLINK \l _Toc23720 </w:instrText>
      </w:r>
      <w:r>
        <w:rPr>
          <w:rFonts w:ascii="Times New Roman"/>
          <w:kern w:val="0"/>
          <w:szCs w:val="21"/>
        </w:rP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strike w:val="0"/>
          <w:dstrike w:val="0"/>
          <w:vanish w:val="0"/>
          <w:spacing w:val="0"/>
          <w:kern w:val="0"/>
          <w:position w:val="0"/>
          <w:szCs w:val="21"/>
          <w:vertAlign w:val="baseline"/>
          <w:lang w:val="en-US" w:eastAsia="zh-CN"/>
        </w:rPr>
        <w:t xml:space="preserve">8.1 </w:t>
      </w:r>
      <w:r>
        <w:rPr>
          <w:rFonts w:hint="eastAsia"/>
          <w:lang w:val="en-US" w:eastAsia="zh-CN"/>
        </w:rPr>
        <w:t>物理与环境改造</w:t>
      </w:r>
      <w:r>
        <w:tab/>
      </w:r>
      <w:r>
        <w:fldChar w:fldCharType="begin"/>
      </w:r>
      <w:r>
        <w:instrText xml:space="preserve"> PAGEREF _Toc23720 \h </w:instrText>
      </w:r>
      <w:r>
        <w:fldChar w:fldCharType="separate"/>
      </w:r>
      <w:r>
        <w:t>6</w:t>
      </w:r>
      <w:r>
        <w:fldChar w:fldCharType="end"/>
      </w:r>
      <w:r>
        <w:rPr>
          <w:rFonts w:ascii="Times New Roman"/>
          <w:color w:val="auto"/>
          <w:kern w:val="0"/>
          <w:szCs w:val="21"/>
          <w:u w:val="none"/>
        </w:rPr>
        <w:fldChar w:fldCharType="end"/>
      </w:r>
    </w:p>
    <w:p>
      <w:pPr>
        <w:pStyle w:val="8"/>
        <w:tabs>
          <w:tab w:val="right" w:leader="dot" w:pos="8306"/>
        </w:tabs>
      </w:pPr>
      <w:r>
        <w:rPr>
          <w:rFonts w:ascii="Times New Roman"/>
          <w:color w:val="auto"/>
          <w:kern w:val="0"/>
          <w:szCs w:val="21"/>
          <w:u w:val="none"/>
        </w:rPr>
        <w:fldChar w:fldCharType="begin"/>
      </w:r>
      <w:r>
        <w:rPr>
          <w:rFonts w:ascii="Times New Roman"/>
          <w:kern w:val="0"/>
          <w:szCs w:val="21"/>
        </w:rPr>
        <w:instrText xml:space="preserve"> HYPERLINK \l _Toc8278 </w:instrText>
      </w:r>
      <w:r>
        <w:rPr>
          <w:rFonts w:ascii="Times New Roman"/>
          <w:kern w:val="0"/>
          <w:szCs w:val="21"/>
        </w:rP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strike w:val="0"/>
          <w:dstrike w:val="0"/>
          <w:vanish w:val="0"/>
          <w:spacing w:val="0"/>
          <w:kern w:val="0"/>
          <w:position w:val="0"/>
          <w:szCs w:val="21"/>
          <w:vertAlign w:val="baseline"/>
          <w:lang w:val="en-US" w:eastAsia="zh-CN"/>
        </w:rPr>
        <w:t xml:space="preserve">8.2 </w:t>
      </w:r>
      <w:r>
        <w:rPr>
          <w:rFonts w:hint="eastAsia"/>
          <w:lang w:val="en-US" w:eastAsia="zh-CN"/>
        </w:rPr>
        <w:t>网络与通信改造</w:t>
      </w:r>
      <w:r>
        <w:tab/>
      </w:r>
      <w:r>
        <w:fldChar w:fldCharType="begin"/>
      </w:r>
      <w:r>
        <w:instrText xml:space="preserve"> PAGEREF _Toc8278 \h </w:instrText>
      </w:r>
      <w:r>
        <w:fldChar w:fldCharType="separate"/>
      </w:r>
      <w:r>
        <w:t>6</w:t>
      </w:r>
      <w:r>
        <w:fldChar w:fldCharType="end"/>
      </w:r>
      <w:r>
        <w:rPr>
          <w:rFonts w:ascii="Times New Roman"/>
          <w:color w:val="auto"/>
          <w:kern w:val="0"/>
          <w:szCs w:val="21"/>
          <w:u w:val="none"/>
        </w:rPr>
        <w:fldChar w:fldCharType="end"/>
      </w:r>
    </w:p>
    <w:p>
      <w:pPr>
        <w:pStyle w:val="8"/>
        <w:tabs>
          <w:tab w:val="right" w:leader="dot" w:pos="8306"/>
        </w:tabs>
      </w:pPr>
      <w:r>
        <w:rPr>
          <w:rFonts w:ascii="Times New Roman"/>
          <w:color w:val="auto"/>
          <w:kern w:val="0"/>
          <w:szCs w:val="21"/>
          <w:u w:val="none"/>
        </w:rPr>
        <w:fldChar w:fldCharType="begin"/>
      </w:r>
      <w:r>
        <w:rPr>
          <w:rFonts w:ascii="Times New Roman"/>
          <w:kern w:val="0"/>
          <w:szCs w:val="21"/>
        </w:rPr>
        <w:instrText xml:space="preserve"> HYPERLINK \l _Toc429 </w:instrText>
      </w:r>
      <w:r>
        <w:rPr>
          <w:rFonts w:ascii="Times New Roman"/>
          <w:kern w:val="0"/>
          <w:szCs w:val="21"/>
        </w:rP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strike w:val="0"/>
          <w:dstrike w:val="0"/>
          <w:vanish w:val="0"/>
          <w:spacing w:val="0"/>
          <w:kern w:val="0"/>
          <w:position w:val="0"/>
          <w:szCs w:val="21"/>
          <w:vertAlign w:val="baseline"/>
          <w:lang w:val="en-US" w:eastAsia="zh-CN"/>
        </w:rPr>
        <w:t xml:space="preserve">8.3 </w:t>
      </w:r>
      <w:r>
        <w:rPr>
          <w:rFonts w:hint="eastAsia"/>
          <w:lang w:val="en-US" w:eastAsia="zh-CN"/>
        </w:rPr>
        <w:t>设备与计算改造</w:t>
      </w:r>
      <w:r>
        <w:tab/>
      </w:r>
      <w:r>
        <w:fldChar w:fldCharType="begin"/>
      </w:r>
      <w:r>
        <w:instrText xml:space="preserve"> PAGEREF _Toc429 \h </w:instrText>
      </w:r>
      <w:r>
        <w:fldChar w:fldCharType="separate"/>
      </w:r>
      <w:r>
        <w:t>6</w:t>
      </w:r>
      <w:r>
        <w:fldChar w:fldCharType="end"/>
      </w:r>
      <w:r>
        <w:rPr>
          <w:rFonts w:ascii="Times New Roman"/>
          <w:color w:val="auto"/>
          <w:kern w:val="0"/>
          <w:szCs w:val="21"/>
          <w:u w:val="none"/>
        </w:rPr>
        <w:fldChar w:fldCharType="end"/>
      </w:r>
    </w:p>
    <w:p>
      <w:pPr>
        <w:pStyle w:val="8"/>
        <w:tabs>
          <w:tab w:val="right" w:leader="dot" w:pos="8306"/>
        </w:tabs>
      </w:pPr>
      <w:r>
        <w:rPr>
          <w:rFonts w:ascii="Times New Roman"/>
          <w:color w:val="auto"/>
          <w:kern w:val="0"/>
          <w:szCs w:val="21"/>
          <w:u w:val="none"/>
        </w:rPr>
        <w:fldChar w:fldCharType="begin"/>
      </w:r>
      <w:r>
        <w:rPr>
          <w:rFonts w:ascii="Times New Roman"/>
          <w:kern w:val="0"/>
          <w:szCs w:val="21"/>
        </w:rPr>
        <w:instrText xml:space="preserve"> HYPERLINK \l _Toc26736 </w:instrText>
      </w:r>
      <w:r>
        <w:rPr>
          <w:rFonts w:ascii="Times New Roman"/>
          <w:kern w:val="0"/>
          <w:szCs w:val="21"/>
        </w:rP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strike w:val="0"/>
          <w:dstrike w:val="0"/>
          <w:vanish w:val="0"/>
          <w:spacing w:val="0"/>
          <w:kern w:val="0"/>
          <w:position w:val="0"/>
          <w:szCs w:val="21"/>
          <w:vertAlign w:val="baseline"/>
          <w:lang w:val="en-US" w:eastAsia="zh-CN"/>
        </w:rPr>
        <w:t xml:space="preserve">8.4 </w:t>
      </w:r>
      <w:r>
        <w:rPr>
          <w:rFonts w:hint="eastAsia"/>
          <w:lang w:val="en-US" w:eastAsia="zh-CN"/>
        </w:rPr>
        <w:t>应用与数据改造</w:t>
      </w:r>
      <w:r>
        <w:tab/>
      </w:r>
      <w:r>
        <w:fldChar w:fldCharType="begin"/>
      </w:r>
      <w:r>
        <w:instrText xml:space="preserve"> PAGEREF _Toc26736 \h </w:instrText>
      </w:r>
      <w:r>
        <w:fldChar w:fldCharType="separate"/>
      </w:r>
      <w:r>
        <w:t>7</w:t>
      </w:r>
      <w:r>
        <w:fldChar w:fldCharType="end"/>
      </w:r>
      <w:r>
        <w:rPr>
          <w:rFonts w:ascii="Times New Roman"/>
          <w:color w:val="auto"/>
          <w:kern w:val="0"/>
          <w:szCs w:val="21"/>
          <w:u w:val="none"/>
        </w:rPr>
        <w:fldChar w:fldCharType="end"/>
      </w:r>
    </w:p>
    <w:p>
      <w:pPr>
        <w:pStyle w:val="8"/>
        <w:tabs>
          <w:tab w:val="right" w:leader="dot" w:pos="8306"/>
        </w:tabs>
      </w:pPr>
      <w:r>
        <w:rPr>
          <w:rFonts w:ascii="Times New Roman"/>
          <w:color w:val="auto"/>
          <w:kern w:val="0"/>
          <w:szCs w:val="21"/>
          <w:u w:val="none"/>
        </w:rPr>
        <w:fldChar w:fldCharType="begin"/>
      </w:r>
      <w:r>
        <w:rPr>
          <w:rFonts w:ascii="Times New Roman"/>
          <w:kern w:val="0"/>
          <w:szCs w:val="21"/>
        </w:rPr>
        <w:instrText xml:space="preserve"> HYPERLINK \l _Toc9221 </w:instrText>
      </w:r>
      <w:r>
        <w:rPr>
          <w:rFonts w:ascii="Times New Roman"/>
          <w:kern w:val="0"/>
          <w:szCs w:val="21"/>
        </w:rP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strike w:val="0"/>
          <w:dstrike w:val="0"/>
          <w:vanish w:val="0"/>
          <w:spacing w:val="0"/>
          <w:kern w:val="0"/>
          <w:position w:val="0"/>
          <w:szCs w:val="21"/>
          <w:vertAlign w:val="baseline"/>
          <w:lang w:val="en-US" w:eastAsia="zh-CN"/>
        </w:rPr>
        <w:t xml:space="preserve">8.5 </w:t>
      </w:r>
      <w:r>
        <w:rPr>
          <w:rFonts w:hint="eastAsia"/>
          <w:lang w:val="en-US" w:eastAsia="zh-CN"/>
        </w:rPr>
        <w:t>安全管理制度完善</w:t>
      </w:r>
      <w:r>
        <w:tab/>
      </w:r>
      <w:r>
        <w:fldChar w:fldCharType="begin"/>
      </w:r>
      <w:r>
        <w:instrText xml:space="preserve"> PAGEREF _Toc9221 \h </w:instrText>
      </w:r>
      <w:r>
        <w:fldChar w:fldCharType="separate"/>
      </w:r>
      <w:r>
        <w:t>7</w:t>
      </w:r>
      <w:r>
        <w:fldChar w:fldCharType="end"/>
      </w:r>
      <w:r>
        <w:rPr>
          <w:rFonts w:ascii="Times New Roman"/>
          <w:color w:val="auto"/>
          <w:kern w:val="0"/>
          <w:szCs w:val="21"/>
          <w:u w:val="none"/>
        </w:rPr>
        <w:fldChar w:fldCharType="end"/>
      </w:r>
    </w:p>
    <w:p>
      <w:pPr>
        <w:pStyle w:val="7"/>
        <w:tabs>
          <w:tab w:val="right" w:leader="dot" w:pos="8306"/>
          <w:tab w:val="clear" w:pos="8296"/>
        </w:tabs>
      </w:pPr>
      <w:r>
        <w:rPr>
          <w:rFonts w:ascii="Times New Roman"/>
          <w:color w:val="auto"/>
          <w:kern w:val="0"/>
          <w:szCs w:val="21"/>
          <w:u w:val="none"/>
        </w:rPr>
        <w:fldChar w:fldCharType="begin"/>
      </w:r>
      <w:r>
        <w:rPr>
          <w:rFonts w:ascii="Times New Roman"/>
          <w:kern w:val="0"/>
          <w:szCs w:val="21"/>
        </w:rPr>
        <w:instrText xml:space="preserve"> HYPERLINK \l _Toc12575 </w:instrText>
      </w:r>
      <w:r>
        <w:rPr>
          <w:rFonts w:ascii="Times New Roman"/>
          <w:kern w:val="0"/>
          <w:szCs w:val="21"/>
        </w:rPr>
        <w:fldChar w:fldCharType="separate"/>
      </w:r>
      <w:r>
        <w:rPr>
          <w:rFonts w:hint="eastAsia" w:ascii="黑体" w:hAnsi="黑体" w:eastAsia="黑体" w:cs="黑体"/>
          <w:lang w:val="en-US" w:eastAsia="zh-CN"/>
        </w:rPr>
        <w:t>附</w:t>
      </w:r>
      <w:r>
        <w:rPr>
          <w:rFonts w:hint="eastAsia" w:ascii="黑体" w:hAnsi="黑体" w:cs="黑体"/>
          <w:lang w:val="en-US" w:eastAsia="zh-CN"/>
        </w:rPr>
        <w:t xml:space="preserve">  </w:t>
      </w:r>
      <w:r>
        <w:rPr>
          <w:rFonts w:hint="eastAsia" w:ascii="黑体" w:hAnsi="黑体" w:eastAsia="黑体" w:cs="黑体"/>
          <w:lang w:val="en-US" w:eastAsia="zh-CN"/>
        </w:rPr>
        <w:t>录</w:t>
      </w:r>
      <w:r>
        <w:rPr>
          <w:rFonts w:hint="eastAsia" w:ascii="黑体" w:hAnsi="黑体" w:cs="黑体"/>
          <w:lang w:val="en-US" w:eastAsia="zh-CN"/>
        </w:rPr>
        <w:t xml:space="preserve">  </w:t>
      </w:r>
      <w:r>
        <w:rPr>
          <w:rFonts w:hint="eastAsia" w:ascii="黑体" w:hAnsi="黑体" w:eastAsia="黑体" w:cs="黑体"/>
          <w:lang w:val="en-US" w:eastAsia="zh-CN"/>
        </w:rPr>
        <w:t>A</w:t>
      </w:r>
      <w:r>
        <w:tab/>
      </w:r>
      <w:r>
        <w:fldChar w:fldCharType="begin"/>
      </w:r>
      <w:r>
        <w:instrText xml:space="preserve"> PAGEREF _Toc12575 \h </w:instrText>
      </w:r>
      <w:r>
        <w:fldChar w:fldCharType="separate"/>
      </w:r>
      <w:r>
        <w:t>8</w:t>
      </w:r>
      <w:r>
        <w:fldChar w:fldCharType="end"/>
      </w:r>
      <w:r>
        <w:rPr>
          <w:rFonts w:ascii="Times New Roman"/>
          <w:color w:val="auto"/>
          <w:kern w:val="0"/>
          <w:szCs w:val="21"/>
          <w:u w:val="none"/>
        </w:rPr>
        <w:fldChar w:fldCharType="end"/>
      </w:r>
    </w:p>
    <w:p>
      <w:pPr>
        <w:pStyle w:val="7"/>
        <w:tabs>
          <w:tab w:val="right" w:leader="dot" w:pos="8306"/>
          <w:tab w:val="clear" w:pos="8296"/>
        </w:tabs>
      </w:pPr>
      <w:r>
        <w:rPr>
          <w:rFonts w:ascii="Times New Roman"/>
          <w:color w:val="auto"/>
          <w:kern w:val="0"/>
          <w:szCs w:val="21"/>
          <w:u w:val="none"/>
        </w:rPr>
        <w:fldChar w:fldCharType="begin"/>
      </w:r>
      <w:r>
        <w:rPr>
          <w:rFonts w:ascii="Times New Roman"/>
          <w:kern w:val="0"/>
          <w:szCs w:val="21"/>
        </w:rPr>
        <w:instrText xml:space="preserve"> HYPERLINK \l _Toc23543 </w:instrText>
      </w:r>
      <w:r>
        <w:rPr>
          <w:rFonts w:ascii="Times New Roman"/>
          <w:kern w:val="0"/>
          <w:szCs w:val="21"/>
        </w:rPr>
        <w:fldChar w:fldCharType="separate"/>
      </w:r>
      <w:r>
        <w:rPr>
          <w:rFonts w:hint="eastAsia" w:ascii="黑体" w:hAnsi="黑体" w:eastAsia="黑体" w:cs="黑体"/>
          <w:lang w:val="en-US" w:eastAsia="zh-CN"/>
        </w:rPr>
        <w:t>附</w:t>
      </w:r>
      <w:r>
        <w:rPr>
          <w:rFonts w:hint="eastAsia" w:ascii="黑体" w:hAnsi="黑体" w:cs="黑体"/>
          <w:lang w:val="en-US" w:eastAsia="zh-CN"/>
        </w:rPr>
        <w:t xml:space="preserve">  </w:t>
      </w:r>
      <w:r>
        <w:rPr>
          <w:rFonts w:hint="eastAsia" w:ascii="黑体" w:hAnsi="黑体" w:eastAsia="黑体" w:cs="黑体"/>
          <w:lang w:val="en-US" w:eastAsia="zh-CN"/>
        </w:rPr>
        <w:t>录</w:t>
      </w:r>
      <w:r>
        <w:rPr>
          <w:rFonts w:hint="eastAsia" w:ascii="黑体" w:hAnsi="黑体" w:cs="黑体"/>
          <w:lang w:val="en-US" w:eastAsia="zh-CN"/>
        </w:rPr>
        <w:t xml:space="preserve">  </w:t>
      </w:r>
      <w:r>
        <w:rPr>
          <w:rFonts w:hint="eastAsia" w:ascii="黑体" w:hAnsi="黑体" w:eastAsia="黑体" w:cs="黑体"/>
          <w:lang w:val="en-US" w:eastAsia="zh-CN"/>
        </w:rPr>
        <w:t>B</w:t>
      </w:r>
      <w:r>
        <w:tab/>
      </w:r>
      <w:r>
        <w:fldChar w:fldCharType="begin"/>
      </w:r>
      <w:r>
        <w:instrText xml:space="preserve"> PAGEREF _Toc23543 \h </w:instrText>
      </w:r>
      <w:r>
        <w:fldChar w:fldCharType="separate"/>
      </w:r>
      <w:r>
        <w:t>9</w:t>
      </w:r>
      <w:r>
        <w:fldChar w:fldCharType="end"/>
      </w:r>
      <w:r>
        <w:rPr>
          <w:rFonts w:ascii="Times New Roman"/>
          <w:color w:val="auto"/>
          <w:kern w:val="0"/>
          <w:szCs w:val="21"/>
          <w:u w:val="none"/>
        </w:rPr>
        <w:fldChar w:fldCharType="end"/>
      </w:r>
    </w:p>
    <w:p>
      <w:pPr>
        <w:pStyle w:val="7"/>
        <w:tabs>
          <w:tab w:val="right" w:leader="dot" w:pos="8306"/>
          <w:tab w:val="clear" w:pos="8296"/>
        </w:tabs>
      </w:pPr>
      <w:r>
        <w:rPr>
          <w:rFonts w:ascii="Times New Roman"/>
          <w:color w:val="auto"/>
          <w:kern w:val="0"/>
          <w:szCs w:val="21"/>
          <w:u w:val="none"/>
        </w:rPr>
        <w:fldChar w:fldCharType="begin"/>
      </w:r>
      <w:r>
        <w:rPr>
          <w:rFonts w:ascii="Times New Roman"/>
          <w:kern w:val="0"/>
          <w:szCs w:val="21"/>
        </w:rPr>
        <w:instrText xml:space="preserve"> HYPERLINK \l _Toc28652 </w:instrText>
      </w:r>
      <w:r>
        <w:rPr>
          <w:rFonts w:ascii="Times New Roman"/>
          <w:kern w:val="0"/>
          <w:szCs w:val="21"/>
        </w:rPr>
        <w:fldChar w:fldCharType="separate"/>
      </w:r>
      <w:r>
        <w:rPr>
          <w:rFonts w:hint="eastAsia" w:ascii="黑体" w:hAnsi="黑体" w:eastAsia="黑体" w:cs="黑体"/>
          <w:bCs/>
          <w:lang w:val="en-US" w:eastAsia="zh-CN"/>
        </w:rPr>
        <w:t>附</w:t>
      </w:r>
      <w:r>
        <w:rPr>
          <w:rFonts w:hint="eastAsia" w:ascii="黑体" w:hAnsi="黑体" w:cs="黑体"/>
          <w:bCs/>
          <w:lang w:val="en-US" w:eastAsia="zh-CN"/>
        </w:rPr>
        <w:t xml:space="preserve">  </w:t>
      </w:r>
      <w:r>
        <w:rPr>
          <w:rFonts w:hint="eastAsia" w:ascii="黑体" w:hAnsi="黑体" w:eastAsia="黑体" w:cs="黑体"/>
          <w:bCs/>
          <w:lang w:val="en-US" w:eastAsia="zh-CN"/>
        </w:rPr>
        <w:t>录</w:t>
      </w:r>
      <w:r>
        <w:rPr>
          <w:rFonts w:hint="eastAsia" w:ascii="黑体" w:hAnsi="黑体" w:cs="黑体"/>
          <w:bCs/>
          <w:lang w:val="en-US" w:eastAsia="zh-CN"/>
        </w:rPr>
        <w:t xml:space="preserve">  </w:t>
      </w:r>
      <w:r>
        <w:rPr>
          <w:rFonts w:hint="eastAsia" w:ascii="黑体" w:hAnsi="黑体" w:eastAsia="黑体" w:cs="黑体"/>
          <w:bCs/>
          <w:lang w:val="en-US" w:eastAsia="zh-CN"/>
        </w:rPr>
        <w:t>C</w:t>
      </w:r>
      <w:r>
        <w:tab/>
      </w:r>
      <w:r>
        <w:fldChar w:fldCharType="begin"/>
      </w:r>
      <w:r>
        <w:instrText xml:space="preserve"> PAGEREF _Toc28652 \h </w:instrText>
      </w:r>
      <w:r>
        <w:fldChar w:fldCharType="separate"/>
      </w:r>
      <w:r>
        <w:t>10</w:t>
      </w:r>
      <w:r>
        <w:fldChar w:fldCharType="end"/>
      </w:r>
      <w:r>
        <w:rPr>
          <w:rFonts w:ascii="Times New Roman"/>
          <w:color w:val="auto"/>
          <w:kern w:val="0"/>
          <w:szCs w:val="21"/>
          <w:u w:val="none"/>
        </w:rPr>
        <w:fldChar w:fldCharType="end"/>
      </w:r>
    </w:p>
    <w:p>
      <w:pPr>
        <w:pStyle w:val="7"/>
        <w:widowControl/>
        <w:tabs>
          <w:tab w:val="right" w:leader="dot" w:pos="8222"/>
          <w:tab w:val="clear" w:pos="8296"/>
        </w:tabs>
        <w:ind w:firstLine="210" w:firstLineChars="100"/>
        <w:jc w:val="left"/>
        <w:rPr>
          <w:b/>
          <w:szCs w:val="21"/>
        </w:rPr>
        <w:sectPr>
          <w:headerReference r:id="rId5" w:type="default"/>
          <w:footerReference r:id="rId6" w:type="default"/>
          <w:pgSz w:w="11906" w:h="16838"/>
          <w:pgMar w:top="1440" w:right="1800" w:bottom="1440" w:left="1800" w:header="1417" w:footer="1134" w:gutter="0"/>
          <w:pgNumType w:fmt="upperRoman" w:start="1"/>
          <w:cols w:space="720" w:num="1"/>
          <w:docGrid w:type="lines" w:linePitch="312" w:charSpace="0"/>
        </w:sectPr>
      </w:pPr>
      <w:r>
        <w:rPr>
          <w:rFonts w:ascii="Times New Roman"/>
          <w:color w:val="auto"/>
          <w:kern w:val="0"/>
          <w:szCs w:val="21"/>
          <w:u w:val="none"/>
        </w:rPr>
        <w:fldChar w:fldCharType="end"/>
      </w:r>
    </w:p>
    <w:p>
      <w:pPr>
        <w:pStyle w:val="13"/>
        <w:keepNext/>
        <w:pageBreakBefore/>
        <w:spacing w:before="312" w:beforeLines="100" w:after="312" w:afterLines="100"/>
        <w:rPr>
          <w:rFonts w:ascii="Times New Roman"/>
        </w:rPr>
      </w:pPr>
      <w:bookmarkStart w:id="0" w:name="_Toc449084650"/>
      <w:bookmarkStart w:id="1" w:name="_Toc99028364"/>
      <w:bookmarkStart w:id="2" w:name="_Toc152317174"/>
      <w:bookmarkStart w:id="3" w:name="_Toc14237"/>
      <w:r>
        <w:rPr>
          <w:rFonts w:ascii="Times New Roman"/>
        </w:rPr>
        <w:t>前</w:t>
      </w:r>
      <w:bookmarkStart w:id="4" w:name="BKQY"/>
      <w:r>
        <w:rPr>
          <w:rFonts w:ascii="Times New Roman"/>
        </w:rPr>
        <w:t>  言</w:t>
      </w:r>
      <w:bookmarkEnd w:id="0"/>
      <w:bookmarkEnd w:id="1"/>
      <w:bookmarkEnd w:id="2"/>
      <w:bookmarkEnd w:id="3"/>
      <w:bookmarkEnd w:id="4"/>
    </w:p>
    <w:p>
      <w:pPr>
        <w:pStyle w:val="14"/>
        <w:ind w:firstLine="420"/>
        <w:rPr>
          <w:rFonts w:ascii="Times New Roman"/>
        </w:rPr>
      </w:pPr>
      <w:r>
        <w:rPr>
          <w:rFonts w:ascii="Times New Roman"/>
        </w:rPr>
        <w:t>本文件按照GB/T 1.1—2020《标准化工作导则 第1部分：标准化文件的结构和起草规则》的规则起草。</w:t>
      </w:r>
    </w:p>
    <w:p>
      <w:pPr>
        <w:pStyle w:val="14"/>
        <w:ind w:firstLine="420"/>
        <w:rPr>
          <w:rFonts w:ascii="Times New Roman"/>
        </w:rPr>
      </w:pPr>
      <w:r>
        <w:rPr>
          <w:rFonts w:ascii="Times New Roman"/>
        </w:rPr>
        <w:t>请注意本文件的某些内容可能涉及专利。本文件的发布机构不承担识别这些专利的责任。</w:t>
      </w:r>
    </w:p>
    <w:p>
      <w:pPr>
        <w:pStyle w:val="14"/>
        <w:ind w:firstLine="420"/>
        <w:rPr>
          <w:rFonts w:ascii="Times New Roman"/>
        </w:rPr>
      </w:pPr>
      <w:r>
        <w:rPr>
          <w:rFonts w:ascii="Times New Roman"/>
        </w:rPr>
        <w:t>本文件由</w:t>
      </w:r>
      <w:r>
        <w:rPr>
          <w:rFonts w:hint="eastAsia" w:ascii="Times New Roman"/>
          <w:lang w:val="en-US" w:eastAsia="zh-CN"/>
        </w:rPr>
        <w:t>广西电子学会</w:t>
      </w:r>
      <w:r>
        <w:rPr>
          <w:rFonts w:ascii="Times New Roman"/>
        </w:rPr>
        <w:t>提出并归口。</w:t>
      </w:r>
    </w:p>
    <w:p>
      <w:pPr>
        <w:pStyle w:val="14"/>
        <w:ind w:firstLine="420"/>
        <w:rPr>
          <w:rFonts w:ascii="Times New Roman"/>
        </w:rPr>
      </w:pPr>
      <w:r>
        <w:rPr>
          <w:rFonts w:ascii="Times New Roman"/>
        </w:rPr>
        <w:t>本文件起草单位：。</w:t>
      </w:r>
    </w:p>
    <w:p>
      <w:pPr>
        <w:ind w:firstLine="420" w:firstLineChars="200"/>
        <w:rPr>
          <w:szCs w:val="21"/>
        </w:rPr>
      </w:pPr>
      <w:r>
        <w:t>本文件主要起草人：</w:t>
      </w:r>
    </w:p>
    <w:p>
      <w:pPr>
        <w:ind w:firstLine="420" w:firstLineChars="200"/>
        <w:rPr>
          <w:szCs w:val="21"/>
        </w:rPr>
      </w:pPr>
    </w:p>
    <w:p>
      <w:pPr>
        <w:ind w:firstLine="420" w:firstLineChars="200"/>
        <w:rPr>
          <w:szCs w:val="21"/>
        </w:rPr>
      </w:pPr>
    </w:p>
    <w:p>
      <w:pPr>
        <w:ind w:firstLine="420" w:firstLineChars="200"/>
        <w:rPr>
          <w:szCs w:val="21"/>
        </w:rPr>
      </w:pPr>
    </w:p>
    <w:p>
      <w:pPr>
        <w:ind w:firstLine="420" w:firstLineChars="200"/>
        <w:rPr>
          <w:szCs w:val="21"/>
        </w:rPr>
      </w:pPr>
    </w:p>
    <w:p>
      <w:pPr>
        <w:ind w:firstLine="420" w:firstLineChars="200"/>
        <w:rPr>
          <w:szCs w:val="21"/>
        </w:rPr>
        <w:sectPr>
          <w:footerReference r:id="rId7" w:type="default"/>
          <w:pgSz w:w="11906" w:h="16838"/>
          <w:pgMar w:top="1440" w:right="1800" w:bottom="1440" w:left="1800" w:header="851" w:footer="992" w:gutter="0"/>
          <w:pgNumType w:fmt="upperRoman"/>
          <w:cols w:space="720" w:num="1"/>
          <w:docGrid w:type="lines" w:linePitch="312" w:charSpace="0"/>
        </w:sectPr>
      </w:pPr>
    </w:p>
    <w:p>
      <w:pPr>
        <w:jc w:val="center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信息系统商用密码改造技术指南</w:t>
      </w:r>
    </w:p>
    <w:p>
      <w:pPr>
        <w:pStyle w:val="2"/>
        <w:numPr>
          <w:ilvl w:val="0"/>
          <w:numId w:val="1"/>
        </w:numPr>
        <w:bidi w:val="0"/>
      </w:pPr>
      <w:bookmarkStart w:id="5" w:name="_Toc449084652"/>
      <w:bookmarkStart w:id="6" w:name="_Toc99028365"/>
      <w:bookmarkStart w:id="7" w:name="_Toc449081731"/>
      <w:bookmarkStart w:id="8" w:name="_Toc12459"/>
      <w:bookmarkStart w:id="9" w:name="_Toc449081732"/>
      <w:bookmarkStart w:id="10" w:name="_Toc449084653"/>
      <w:r>
        <w:t>范围</w:t>
      </w:r>
      <w:bookmarkEnd w:id="5"/>
      <w:bookmarkEnd w:id="6"/>
      <w:bookmarkEnd w:id="7"/>
      <w:bookmarkEnd w:id="8"/>
    </w:p>
    <w:p>
      <w:pPr>
        <w:pStyle w:val="14"/>
        <w:ind w:firstLine="420"/>
        <w:rPr>
          <w:rFonts w:ascii="Times New Roman"/>
        </w:rPr>
      </w:pPr>
      <w:r>
        <w:rPr>
          <w:rFonts w:ascii="Times New Roman"/>
        </w:rPr>
        <w:t>本文件规定了。</w:t>
      </w:r>
    </w:p>
    <w:p>
      <w:pPr>
        <w:pStyle w:val="14"/>
        <w:ind w:firstLine="420"/>
        <w:rPr>
          <w:rFonts w:ascii="Times New Roman"/>
        </w:rPr>
      </w:pPr>
      <w:r>
        <w:rPr>
          <w:rFonts w:ascii="Times New Roman"/>
        </w:rPr>
        <w:t>本文件适用于。</w:t>
      </w:r>
    </w:p>
    <w:p>
      <w:pPr>
        <w:pStyle w:val="2"/>
        <w:numPr>
          <w:ilvl w:val="0"/>
          <w:numId w:val="1"/>
        </w:numPr>
        <w:bidi w:val="0"/>
      </w:pPr>
      <w:bookmarkStart w:id="11" w:name="_Toc99028366"/>
      <w:bookmarkStart w:id="12" w:name="_Toc31683"/>
      <w:r>
        <w:t>规范性引用文件</w:t>
      </w:r>
      <w:bookmarkEnd w:id="9"/>
      <w:bookmarkEnd w:id="10"/>
      <w:bookmarkEnd w:id="11"/>
      <w:bookmarkEnd w:id="12"/>
    </w:p>
    <w:p>
      <w:pPr>
        <w:pStyle w:val="14"/>
        <w:ind w:firstLine="420"/>
        <w:rPr>
          <w:rFonts w:ascii="Times New Roman"/>
        </w:rPr>
      </w:pPr>
      <w:r>
        <w:rPr>
          <w:rFonts w:ascii="Times New Roman"/>
        </w:rPr>
        <w:t>下列文件对于本文件的应用是必不可少的。凡是注日期的引用文件，仅注日期的版本适用于本文件，凡是不注日期的引用文件，其最新版本（包括所有的修改单）适用于本文件。</w:t>
      </w:r>
    </w:p>
    <w:p>
      <w:pPr>
        <w:pStyle w:val="14"/>
        <w:ind w:firstLine="420"/>
        <w:rPr>
          <w:rFonts w:ascii="Times New Roman"/>
        </w:rPr>
      </w:pPr>
      <w:r>
        <w:rPr>
          <w:rFonts w:ascii="Times New Roman"/>
        </w:rPr>
        <w:t>GB/T 32905</w:t>
      </w:r>
      <w:r>
        <w:rPr>
          <w:rFonts w:hint="eastAsia" w:ascii="Times New Roman"/>
          <w:lang w:val="en-US" w:eastAsia="zh-CN"/>
        </w:rPr>
        <w:tab/>
      </w:r>
      <w:r>
        <w:rPr>
          <w:rFonts w:ascii="Times New Roman"/>
        </w:rPr>
        <w:t>信息安全技术</w:t>
      </w:r>
      <w:r>
        <w:rPr>
          <w:rFonts w:hint="eastAsia" w:ascii="Times New Roman"/>
          <w:lang w:val="en-US" w:eastAsia="zh-CN"/>
        </w:rPr>
        <w:tab/>
      </w:r>
      <w:r>
        <w:rPr>
          <w:rFonts w:ascii="Times New Roman"/>
        </w:rPr>
        <w:t>SM3密码杂凑算法</w:t>
      </w:r>
    </w:p>
    <w:p>
      <w:pPr>
        <w:pStyle w:val="14"/>
        <w:ind w:firstLine="420"/>
        <w:rPr>
          <w:rFonts w:ascii="Times New Roman"/>
        </w:rPr>
      </w:pPr>
      <w:r>
        <w:rPr>
          <w:rFonts w:ascii="Times New Roman"/>
        </w:rPr>
        <w:t>GB/T 32907</w:t>
      </w:r>
      <w:r>
        <w:rPr>
          <w:rFonts w:hint="eastAsia" w:ascii="Times New Roman"/>
          <w:lang w:val="en-US" w:eastAsia="zh-CN"/>
        </w:rPr>
        <w:tab/>
      </w:r>
      <w:r>
        <w:rPr>
          <w:rFonts w:ascii="Times New Roman"/>
        </w:rPr>
        <w:t>信息安全技术</w:t>
      </w:r>
      <w:r>
        <w:rPr>
          <w:rFonts w:hint="eastAsia" w:ascii="Times New Roman"/>
          <w:lang w:val="en-US" w:eastAsia="zh-CN"/>
        </w:rPr>
        <w:tab/>
      </w:r>
      <w:r>
        <w:rPr>
          <w:rFonts w:ascii="Times New Roman"/>
        </w:rPr>
        <w:t>SM4分组密码算法</w:t>
      </w:r>
    </w:p>
    <w:p>
      <w:pPr>
        <w:pStyle w:val="14"/>
        <w:ind w:firstLine="420"/>
        <w:rPr>
          <w:rFonts w:hint="eastAsia" w:ascii="Times New Roman" w:eastAsia="宋体"/>
          <w:lang w:eastAsia="zh-CN"/>
        </w:rPr>
      </w:pPr>
      <w:r>
        <w:rPr>
          <w:rFonts w:hint="eastAsia" w:ascii="Times New Roman"/>
        </w:rPr>
        <w:t>GB/T 3</w:t>
      </w:r>
      <w:r>
        <w:rPr>
          <w:rFonts w:hint="eastAsia" w:ascii="Times New Roman"/>
          <w:lang w:val="en-US" w:eastAsia="zh-CN"/>
        </w:rPr>
        <w:t>2918</w:t>
      </w:r>
      <w:r>
        <w:rPr>
          <w:rFonts w:hint="eastAsia" w:ascii="Times New Roman"/>
          <w:lang w:val="en-US" w:eastAsia="zh-CN"/>
        </w:rPr>
        <w:tab/>
      </w:r>
      <w:r>
        <w:rPr>
          <w:rFonts w:hint="eastAsia" w:ascii="Times New Roman"/>
        </w:rPr>
        <w:t>信息安全技术</w:t>
      </w:r>
      <w:r>
        <w:rPr>
          <w:rFonts w:hint="eastAsia" w:ascii="Times New Roman"/>
          <w:lang w:val="en-US" w:eastAsia="zh-CN"/>
        </w:rPr>
        <w:tab/>
      </w:r>
      <w:r>
        <w:rPr>
          <w:rFonts w:hint="eastAsia" w:ascii="Times New Roman"/>
        </w:rPr>
        <w:t>SM2椭圆曲线公钥密码算法</w:t>
      </w:r>
    </w:p>
    <w:p>
      <w:pPr>
        <w:pStyle w:val="14"/>
        <w:ind w:firstLine="420"/>
        <w:rPr>
          <w:rFonts w:ascii="Times New Roman"/>
        </w:rPr>
      </w:pPr>
      <w:r>
        <w:rPr>
          <w:rFonts w:ascii="Times New Roman"/>
        </w:rPr>
        <w:t>GB/T 37092</w:t>
      </w:r>
      <w:r>
        <w:rPr>
          <w:rFonts w:hint="eastAsia" w:ascii="Times New Roman"/>
          <w:lang w:val="en-US" w:eastAsia="zh-CN"/>
        </w:rPr>
        <w:tab/>
      </w:r>
      <w:r>
        <w:rPr>
          <w:rFonts w:ascii="Times New Roman"/>
        </w:rPr>
        <w:t>信息安全技术</w:t>
      </w:r>
      <w:r>
        <w:rPr>
          <w:rFonts w:hint="eastAsia" w:ascii="Times New Roman"/>
          <w:lang w:val="en-US" w:eastAsia="zh-CN"/>
        </w:rPr>
        <w:tab/>
      </w:r>
      <w:r>
        <w:rPr>
          <w:rFonts w:ascii="Times New Roman"/>
        </w:rPr>
        <w:t>密码模块安全技术要求</w:t>
      </w:r>
    </w:p>
    <w:p>
      <w:pPr>
        <w:pStyle w:val="14"/>
        <w:ind w:firstLine="420"/>
        <w:rPr>
          <w:rFonts w:ascii="Times New Roman"/>
        </w:rPr>
      </w:pPr>
      <w:r>
        <w:rPr>
          <w:rFonts w:ascii="Times New Roman"/>
        </w:rPr>
        <w:t>GB/T 38636</w:t>
      </w:r>
      <w:r>
        <w:rPr>
          <w:rFonts w:hint="eastAsia" w:ascii="Times New Roman"/>
          <w:lang w:val="en-US" w:eastAsia="zh-CN"/>
        </w:rPr>
        <w:tab/>
      </w:r>
      <w:r>
        <w:rPr>
          <w:rFonts w:ascii="Times New Roman"/>
        </w:rPr>
        <w:t>信息安全技术</w:t>
      </w:r>
      <w:r>
        <w:rPr>
          <w:rFonts w:hint="eastAsia" w:ascii="Times New Roman"/>
          <w:lang w:val="en-US" w:eastAsia="zh-CN"/>
        </w:rPr>
        <w:tab/>
      </w:r>
      <w:r>
        <w:rPr>
          <w:rFonts w:ascii="Times New Roman"/>
        </w:rPr>
        <w:t>传输层密码协议（TLCP）</w:t>
      </w:r>
    </w:p>
    <w:p>
      <w:pPr>
        <w:pStyle w:val="14"/>
        <w:ind w:firstLine="420"/>
        <w:rPr>
          <w:rFonts w:ascii="Times New Roman"/>
        </w:rPr>
      </w:pPr>
      <w:r>
        <w:rPr>
          <w:rFonts w:hint="eastAsia" w:ascii="Times New Roman"/>
        </w:rPr>
        <w:t>GB</w:t>
      </w:r>
      <w:r>
        <w:rPr>
          <w:rFonts w:hint="eastAsia" w:ascii="Times New Roman"/>
          <w:lang w:val="en-US" w:eastAsia="zh-CN"/>
        </w:rPr>
        <w:t>/</w:t>
      </w:r>
      <w:r>
        <w:rPr>
          <w:rFonts w:hint="eastAsia" w:ascii="Times New Roman"/>
        </w:rPr>
        <w:t>T 39786</w:t>
      </w:r>
      <w:r>
        <w:rPr>
          <w:rFonts w:hint="eastAsia" w:ascii="Times New Roman"/>
          <w:lang w:val="en-US" w:eastAsia="zh-CN"/>
        </w:rPr>
        <w:tab/>
      </w:r>
      <w:r>
        <w:rPr>
          <w:rFonts w:hint="eastAsia" w:ascii="Times New Roman"/>
        </w:rPr>
        <w:t>信息安全技术</w:t>
      </w:r>
      <w:r>
        <w:rPr>
          <w:rFonts w:hint="eastAsia" w:ascii="Times New Roman"/>
          <w:lang w:val="en-US" w:eastAsia="zh-CN"/>
        </w:rPr>
        <w:tab/>
      </w:r>
      <w:r>
        <w:rPr>
          <w:rFonts w:hint="eastAsia" w:ascii="Times New Roman"/>
        </w:rPr>
        <w:t>信息系统密码应用基本要求</w:t>
      </w:r>
    </w:p>
    <w:p>
      <w:pPr>
        <w:pStyle w:val="14"/>
        <w:ind w:firstLine="420"/>
        <w:rPr>
          <w:rFonts w:hint="eastAsia" w:ascii="Times New Roman"/>
          <w:lang w:val="en-US" w:eastAsia="zh-CN"/>
        </w:rPr>
      </w:pPr>
      <w:r>
        <w:rPr>
          <w:rFonts w:hint="eastAsia" w:ascii="Times New Roman"/>
          <w:lang w:val="en-US" w:eastAsia="zh-CN"/>
        </w:rPr>
        <w:t>GM/T 0021</w:t>
      </w:r>
      <w:r>
        <w:rPr>
          <w:rFonts w:hint="eastAsia" w:ascii="Times New Roman"/>
          <w:lang w:val="en-US" w:eastAsia="zh-CN"/>
        </w:rPr>
        <w:tab/>
      </w:r>
      <w:r>
        <w:rPr>
          <w:rFonts w:hint="eastAsia" w:ascii="Times New Roman"/>
          <w:lang w:val="en-US" w:eastAsia="zh-CN"/>
        </w:rPr>
        <w:t>动态口令密码应用技术规范</w:t>
      </w:r>
    </w:p>
    <w:p>
      <w:pPr>
        <w:pStyle w:val="14"/>
        <w:ind w:firstLine="420"/>
        <w:rPr>
          <w:rFonts w:hint="eastAsia" w:ascii="Times New Roman"/>
          <w:lang w:val="en-US" w:eastAsia="zh-CN"/>
        </w:rPr>
      </w:pPr>
      <w:r>
        <w:rPr>
          <w:rFonts w:hint="eastAsia" w:ascii="Times New Roman"/>
          <w:lang w:val="en-US" w:eastAsia="zh-CN"/>
        </w:rPr>
        <w:t>GM/T 0022</w:t>
      </w:r>
      <w:r>
        <w:rPr>
          <w:rFonts w:hint="eastAsia" w:ascii="Times New Roman"/>
          <w:lang w:val="en-US" w:eastAsia="zh-CN"/>
        </w:rPr>
        <w:tab/>
      </w:r>
      <w:r>
        <w:rPr>
          <w:rFonts w:hint="eastAsia" w:ascii="Times New Roman"/>
          <w:lang w:val="en-US" w:eastAsia="zh-CN"/>
        </w:rPr>
        <w:t>IPSec VPN技术规范</w:t>
      </w:r>
    </w:p>
    <w:p>
      <w:pPr>
        <w:pStyle w:val="14"/>
        <w:ind w:firstLine="420"/>
        <w:rPr>
          <w:rFonts w:hint="eastAsia" w:ascii="Times New Roman"/>
          <w:lang w:val="en-US" w:eastAsia="zh-CN"/>
        </w:rPr>
      </w:pPr>
      <w:r>
        <w:rPr>
          <w:rFonts w:hint="eastAsia" w:ascii="Times New Roman"/>
          <w:lang w:val="en-US" w:eastAsia="zh-CN"/>
        </w:rPr>
        <w:t>GM/T 0024</w:t>
      </w:r>
      <w:r>
        <w:rPr>
          <w:rFonts w:hint="eastAsia" w:ascii="Times New Roman"/>
          <w:lang w:val="en-US" w:eastAsia="zh-CN"/>
        </w:rPr>
        <w:tab/>
      </w:r>
      <w:r>
        <w:rPr>
          <w:rFonts w:hint="eastAsia" w:ascii="Times New Roman"/>
          <w:lang w:val="en-US" w:eastAsia="zh-CN"/>
        </w:rPr>
        <w:t>SSL VPN技术规范</w:t>
      </w:r>
    </w:p>
    <w:p>
      <w:pPr>
        <w:pStyle w:val="14"/>
        <w:ind w:firstLine="420"/>
        <w:rPr>
          <w:rFonts w:hint="eastAsia" w:ascii="Times New Roman"/>
          <w:lang w:val="en-US" w:eastAsia="zh-CN"/>
        </w:rPr>
      </w:pPr>
      <w:r>
        <w:rPr>
          <w:rFonts w:hint="default" w:ascii="Times New Roman"/>
          <w:lang w:val="en-US" w:eastAsia="zh-CN"/>
        </w:rPr>
        <w:t>GM/T 0027</w:t>
      </w:r>
      <w:r>
        <w:rPr>
          <w:rFonts w:hint="eastAsia" w:ascii="Times New Roman"/>
          <w:lang w:val="en-US" w:eastAsia="zh-CN"/>
        </w:rPr>
        <w:tab/>
      </w:r>
      <w:r>
        <w:rPr>
          <w:rFonts w:hint="eastAsia" w:ascii="Times New Roman"/>
          <w:lang w:val="en-US" w:eastAsia="zh-CN"/>
        </w:rPr>
        <w:t>智能密码钥匙技术规范</w:t>
      </w:r>
    </w:p>
    <w:p>
      <w:pPr>
        <w:pStyle w:val="14"/>
        <w:ind w:firstLine="420"/>
        <w:rPr>
          <w:rFonts w:hint="eastAsia" w:ascii="Times New Roman"/>
          <w:lang w:val="en-US" w:eastAsia="zh-CN"/>
        </w:rPr>
      </w:pPr>
      <w:r>
        <w:rPr>
          <w:rFonts w:hint="default" w:ascii="Times New Roman"/>
          <w:lang w:val="en-US" w:eastAsia="zh-CN"/>
        </w:rPr>
        <w:t>GM/T 0028</w:t>
      </w:r>
      <w:r>
        <w:rPr>
          <w:rFonts w:hint="eastAsia" w:ascii="Times New Roman"/>
          <w:lang w:val="en-US" w:eastAsia="zh-CN"/>
        </w:rPr>
        <w:tab/>
      </w:r>
      <w:r>
        <w:rPr>
          <w:rFonts w:hint="eastAsia" w:ascii="Times New Roman"/>
          <w:lang w:val="en-US" w:eastAsia="zh-CN"/>
        </w:rPr>
        <w:t>密码模块安全技术要求</w:t>
      </w:r>
    </w:p>
    <w:p>
      <w:pPr>
        <w:pStyle w:val="14"/>
        <w:ind w:firstLine="420"/>
        <w:rPr>
          <w:rFonts w:hint="default" w:ascii="Times New Roman"/>
          <w:lang w:val="en-US" w:eastAsia="zh-CN"/>
        </w:rPr>
      </w:pPr>
      <w:r>
        <w:rPr>
          <w:rFonts w:hint="eastAsia" w:ascii="Times New Roman"/>
        </w:rPr>
        <w:t>GM/T 0036</w:t>
      </w:r>
      <w:r>
        <w:rPr>
          <w:rFonts w:hint="eastAsia" w:ascii="Times New Roman"/>
          <w:lang w:val="en-US" w:eastAsia="zh-CN"/>
        </w:rPr>
        <w:tab/>
      </w:r>
      <w:r>
        <w:rPr>
          <w:rFonts w:hint="eastAsia" w:ascii="Times New Roman"/>
          <w:lang w:val="en-US" w:eastAsia="zh-CN"/>
        </w:rPr>
        <w:t>采用非接触卡的门禁系统密码应用技术指南</w:t>
      </w:r>
    </w:p>
    <w:p>
      <w:pPr>
        <w:pStyle w:val="14"/>
        <w:ind w:firstLine="420"/>
        <w:rPr>
          <w:rFonts w:ascii="Times New Roman"/>
        </w:rPr>
      </w:pPr>
      <w:r>
        <w:rPr>
          <w:rFonts w:ascii="Times New Roman"/>
        </w:rPr>
        <w:t>GM/Z 4001</w:t>
      </w:r>
      <w:r>
        <w:rPr>
          <w:rFonts w:hint="eastAsia" w:ascii="Times New Roman"/>
          <w:lang w:val="en-US" w:eastAsia="zh-CN"/>
        </w:rPr>
        <w:tab/>
      </w:r>
      <w:r>
        <w:rPr>
          <w:rFonts w:ascii="Times New Roman"/>
        </w:rPr>
        <w:t>密码术语</w:t>
      </w:r>
    </w:p>
    <w:p>
      <w:pPr>
        <w:pStyle w:val="2"/>
        <w:numPr>
          <w:ilvl w:val="0"/>
          <w:numId w:val="1"/>
        </w:numPr>
        <w:bidi w:val="0"/>
      </w:pPr>
      <w:bookmarkStart w:id="13" w:name="_Toc449081733"/>
      <w:bookmarkEnd w:id="13"/>
      <w:bookmarkStart w:id="14" w:name="_Toc448758807"/>
      <w:bookmarkStart w:id="15" w:name="_Toc370247446"/>
      <w:bookmarkStart w:id="16" w:name="_Toc370905939"/>
      <w:bookmarkStart w:id="17" w:name="_Toc449084654"/>
      <w:bookmarkStart w:id="18" w:name="_Toc99028367"/>
      <w:bookmarkStart w:id="19" w:name="_Toc3298"/>
      <w:r>
        <w:t>术语</w:t>
      </w:r>
      <w:bookmarkEnd w:id="14"/>
      <w:bookmarkEnd w:id="15"/>
      <w:bookmarkEnd w:id="16"/>
      <w:bookmarkEnd w:id="17"/>
      <w:bookmarkEnd w:id="18"/>
      <w:r>
        <w:t>和定义</w:t>
      </w:r>
      <w:bookmarkEnd w:id="19"/>
    </w:p>
    <w:p>
      <w:pPr>
        <w:pStyle w:val="15"/>
        <w:rPr>
          <w:rFonts w:ascii="Times New Roman" w:eastAsia="黑体"/>
          <w:color w:val="000000"/>
        </w:rPr>
      </w:pPr>
      <w:r>
        <w:rPr>
          <w:sz w:val="21"/>
        </w:rPr>
        <w:t>GM/Z 4001界定的以及下列术语和定义适用于本文件。</w:t>
      </w:r>
    </w:p>
    <w:p>
      <w:pPr>
        <w:pStyle w:val="15"/>
        <w:rPr>
          <w:sz w:val="21"/>
          <w:szCs w:val="21"/>
        </w:rPr>
      </w:pPr>
    </w:p>
    <w:p>
      <w:pPr>
        <w:pStyle w:val="2"/>
        <w:numPr>
          <w:ilvl w:val="0"/>
          <w:numId w:val="1"/>
        </w:numPr>
        <w:bidi w:val="0"/>
      </w:pPr>
      <w:bookmarkStart w:id="20" w:name="_Toc707"/>
      <w:bookmarkStart w:id="21" w:name="_Toc58338722"/>
      <w:bookmarkStart w:id="22" w:name="_Toc99028368"/>
      <w:r>
        <w:t>缩略语</w:t>
      </w:r>
      <w:bookmarkEnd w:id="20"/>
    </w:p>
    <w:p>
      <w:pPr>
        <w:pStyle w:val="14"/>
        <w:ind w:firstLine="420"/>
        <w:rPr>
          <w:rFonts w:ascii="Times New Roman"/>
        </w:rPr>
      </w:pPr>
      <w:r>
        <w:rPr>
          <w:rFonts w:ascii="Times New Roman"/>
        </w:rPr>
        <w:t>下列缩略语适用于本文件。</w:t>
      </w:r>
    </w:p>
    <w:p>
      <w:pPr>
        <w:pStyle w:val="2"/>
        <w:numPr>
          <w:ilvl w:val="0"/>
          <w:numId w:val="1"/>
        </w:numPr>
        <w:bidi w:val="0"/>
        <w:rPr>
          <w:rFonts w:hint="default"/>
          <w:lang w:val="en-US" w:eastAsia="zh-CN"/>
        </w:rPr>
      </w:pPr>
      <w:bookmarkStart w:id="23" w:name="_Toc25616"/>
      <w:r>
        <w:rPr>
          <w:rFonts w:hint="eastAsia"/>
          <w:lang w:val="en-US" w:eastAsia="zh-CN"/>
        </w:rPr>
        <w:t>通用要求</w:t>
      </w:r>
      <w:bookmarkEnd w:id="23"/>
    </w:p>
    <w:p>
      <w:pPr>
        <w:pStyle w:val="2"/>
        <w:numPr>
          <w:ilvl w:val="0"/>
          <w:numId w:val="1"/>
        </w:numPr>
        <w:bidi w:val="0"/>
        <w:rPr>
          <w:rFonts w:hint="default"/>
          <w:lang w:val="en-US" w:eastAsia="zh-CN"/>
        </w:rPr>
      </w:pPr>
      <w:bookmarkStart w:id="24" w:name="_Toc31561"/>
      <w:r>
        <w:rPr>
          <w:rFonts w:hint="eastAsia"/>
          <w:lang w:val="en-US" w:eastAsia="zh-CN"/>
        </w:rPr>
        <w:t>第二级系统密码应用指南</w:t>
      </w:r>
      <w:bookmarkEnd w:id="24"/>
    </w:p>
    <w:p>
      <w:pPr>
        <w:rPr>
          <w:rFonts w:hint="default"/>
          <w:lang w:val="en-US" w:eastAsia="zh-CN"/>
        </w:rPr>
      </w:pPr>
    </w:p>
    <w:p>
      <w:pPr>
        <w:pStyle w:val="3"/>
        <w:keepNext/>
        <w:keepLines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6" w:lineRule="auto"/>
        <w:ind w:left="0"/>
        <w:textAlignment w:val="auto"/>
        <w:rPr>
          <w:rFonts w:hint="eastAsia"/>
          <w:lang w:val="en-US" w:eastAsia="zh-CN"/>
        </w:rPr>
      </w:pPr>
      <w:bookmarkStart w:id="25" w:name="_Toc111211077"/>
      <w:bookmarkStart w:id="26" w:name="_Toc14448"/>
      <w:r>
        <w:rPr>
          <w:rFonts w:hint="eastAsia"/>
          <w:lang w:val="en-US" w:eastAsia="zh-CN"/>
        </w:rPr>
        <w:t>物理与环境</w:t>
      </w:r>
      <w:bookmarkEnd w:id="25"/>
      <w:r>
        <w:rPr>
          <w:rFonts w:hint="eastAsia"/>
          <w:lang w:val="en-US" w:eastAsia="zh-CN"/>
        </w:rPr>
        <w:t>改造</w:t>
      </w:r>
      <w:bookmarkEnd w:id="26"/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身份鉴别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电子门禁记录数据存储完整性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视频监控记录</w:t>
      </w:r>
      <w:r>
        <w:rPr>
          <w:rFonts w:hint="eastAsia"/>
          <w:lang w:val="en-US" w:eastAsia="zh-CN"/>
        </w:rPr>
        <w:t>数据</w:t>
      </w:r>
      <w:r>
        <w:rPr>
          <w:rFonts w:hint="eastAsia"/>
          <w:lang w:val="en-US" w:eastAsia="zh-CN"/>
        </w:rPr>
        <w:t>存储完整性</w:t>
      </w:r>
    </w:p>
    <w:p>
      <w:pPr>
        <w:pStyle w:val="3"/>
        <w:keepNext/>
        <w:keepLines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6" w:lineRule="auto"/>
        <w:ind w:left="0"/>
        <w:textAlignment w:val="auto"/>
        <w:rPr>
          <w:rFonts w:hint="eastAsia"/>
          <w:lang w:val="en-US" w:eastAsia="zh-CN"/>
        </w:rPr>
      </w:pPr>
      <w:bookmarkStart w:id="27" w:name="_Toc7156"/>
      <w:r>
        <w:rPr>
          <w:rFonts w:hint="eastAsia"/>
          <w:lang w:val="en-US" w:eastAsia="zh-CN"/>
        </w:rPr>
        <w:t>网络与通信改造</w:t>
      </w:r>
      <w:bookmarkEnd w:id="27"/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身份鉴别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通信数据完整性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通信过程中重要数据的机密性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网络边界访问</w:t>
      </w:r>
      <w:r>
        <w:rPr>
          <w:rFonts w:hint="eastAsia"/>
          <w:lang w:val="en-US" w:eastAsia="zh-CN"/>
        </w:rPr>
        <w:t>控制</w:t>
      </w:r>
      <w:r>
        <w:rPr>
          <w:rFonts w:hint="eastAsia"/>
          <w:lang w:val="en-US" w:eastAsia="zh-CN"/>
        </w:rPr>
        <w:t>信息的完整性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安全接入认证</w:t>
      </w:r>
    </w:p>
    <w:p>
      <w:pPr>
        <w:pStyle w:val="3"/>
        <w:keepNext/>
        <w:keepLines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6" w:lineRule="auto"/>
        <w:ind w:left="0"/>
        <w:textAlignment w:val="auto"/>
        <w:rPr>
          <w:rFonts w:hint="eastAsia"/>
          <w:lang w:val="en-US" w:eastAsia="zh-CN"/>
        </w:rPr>
      </w:pPr>
      <w:bookmarkStart w:id="28" w:name="_Toc30251"/>
      <w:r>
        <w:rPr>
          <w:rFonts w:hint="eastAsia"/>
          <w:lang w:val="en-US" w:eastAsia="zh-CN"/>
        </w:rPr>
        <w:t>设备与计算改造</w:t>
      </w:r>
      <w:bookmarkEnd w:id="28"/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身份鉴别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远程管理通道</w:t>
      </w:r>
      <w:r>
        <w:rPr>
          <w:rFonts w:hint="eastAsia"/>
          <w:lang w:val="en-US" w:eastAsia="zh-CN"/>
        </w:rPr>
        <w:t>安全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系统资源访问</w:t>
      </w:r>
      <w:r>
        <w:rPr>
          <w:rFonts w:hint="eastAsia"/>
          <w:lang w:val="en-US" w:eastAsia="zh-CN"/>
        </w:rPr>
        <w:t>控制</w:t>
      </w:r>
      <w:r>
        <w:rPr>
          <w:rFonts w:hint="eastAsia"/>
          <w:lang w:val="en-US" w:eastAsia="zh-CN"/>
        </w:rPr>
        <w:t>信息完整性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日志记录完整性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重要可执行程序完整性、重要可执行程序完整性</w:t>
      </w:r>
    </w:p>
    <w:p>
      <w:pPr>
        <w:pStyle w:val="3"/>
        <w:keepNext/>
        <w:keepLines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6" w:lineRule="auto"/>
        <w:ind w:left="0"/>
        <w:textAlignment w:val="auto"/>
        <w:rPr>
          <w:rFonts w:hint="default"/>
          <w:lang w:val="en-US" w:eastAsia="zh-CN"/>
        </w:rPr>
      </w:pPr>
      <w:bookmarkStart w:id="29" w:name="_Toc6189"/>
      <w:r>
        <w:rPr>
          <w:rFonts w:hint="eastAsia"/>
          <w:lang w:val="en-US" w:eastAsia="zh-CN"/>
        </w:rPr>
        <w:t>应用与数据改造</w:t>
      </w:r>
      <w:bookmarkEnd w:id="29"/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身份鉴别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访问控制信息完整性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重要信息资源</w:t>
      </w:r>
      <w:r>
        <w:rPr>
          <w:rFonts w:hint="eastAsia"/>
          <w:lang w:val="en-US" w:eastAsia="zh-CN"/>
        </w:rPr>
        <w:t>安全</w:t>
      </w:r>
      <w:r>
        <w:rPr>
          <w:rFonts w:hint="eastAsia"/>
          <w:lang w:val="en-US" w:eastAsia="zh-CN"/>
        </w:rPr>
        <w:t>标记完整性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重要数据传输机密性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重要数据存储机密性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重要数据传输</w:t>
      </w:r>
      <w:r>
        <w:rPr>
          <w:rFonts w:hint="eastAsia"/>
          <w:lang w:val="en-US" w:eastAsia="zh-CN"/>
        </w:rPr>
        <w:t>完整性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重要数据传输</w:t>
      </w:r>
      <w:r>
        <w:rPr>
          <w:rFonts w:hint="eastAsia"/>
          <w:lang w:val="en-US" w:eastAsia="zh-CN"/>
        </w:rPr>
        <w:t>完整性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不可否认性</w:t>
      </w:r>
    </w:p>
    <w:p>
      <w:pPr>
        <w:pStyle w:val="3"/>
        <w:keepNext/>
        <w:keepLines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6" w:lineRule="auto"/>
        <w:ind w:left="0"/>
        <w:textAlignment w:val="auto"/>
        <w:rPr>
          <w:rFonts w:hint="default"/>
          <w:lang w:val="en-US" w:eastAsia="zh-CN"/>
        </w:rPr>
      </w:pPr>
      <w:bookmarkStart w:id="30" w:name="_Toc9058"/>
      <w:r>
        <w:rPr>
          <w:rFonts w:hint="eastAsia"/>
          <w:lang w:val="en-US" w:eastAsia="zh-CN"/>
        </w:rPr>
        <w:t>安全管理制度完善</w:t>
      </w:r>
      <w:bookmarkEnd w:id="30"/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管理制度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人员管理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建设运行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应急处置</w:t>
      </w:r>
    </w:p>
    <w:p>
      <w:pPr>
        <w:pStyle w:val="2"/>
        <w:numPr>
          <w:ilvl w:val="0"/>
          <w:numId w:val="1"/>
        </w:numPr>
        <w:bidi w:val="0"/>
        <w:rPr>
          <w:rFonts w:hint="default"/>
          <w:lang w:val="en-US" w:eastAsia="zh-CN"/>
        </w:rPr>
      </w:pPr>
      <w:bookmarkStart w:id="31" w:name="_Toc25731"/>
      <w:r>
        <w:rPr>
          <w:rFonts w:hint="eastAsia"/>
          <w:lang w:val="en-US" w:eastAsia="zh-CN"/>
        </w:rPr>
        <w:t>第三级系统密码指南</w:t>
      </w:r>
      <w:bookmarkEnd w:id="31"/>
    </w:p>
    <w:p>
      <w:pPr>
        <w:pStyle w:val="3"/>
        <w:keepNext/>
        <w:keepLines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6" w:lineRule="auto"/>
        <w:ind w:left="0"/>
        <w:textAlignment w:val="auto"/>
        <w:rPr>
          <w:rFonts w:hint="eastAsia"/>
          <w:lang w:val="en-US" w:eastAsia="zh-CN"/>
        </w:rPr>
      </w:pPr>
      <w:bookmarkStart w:id="32" w:name="_Toc5523"/>
      <w:r>
        <w:rPr>
          <w:rFonts w:hint="eastAsia"/>
          <w:lang w:val="en-US" w:eastAsia="zh-CN"/>
        </w:rPr>
        <w:t>物理与环境改造</w:t>
      </w:r>
      <w:bookmarkEnd w:id="32"/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身份鉴别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电子门禁记录数据存储完整性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视频监控记录数据存储完整性</w:t>
      </w:r>
    </w:p>
    <w:p>
      <w:pPr>
        <w:pStyle w:val="3"/>
        <w:keepNext/>
        <w:keepLines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6" w:lineRule="auto"/>
        <w:ind w:left="0"/>
        <w:textAlignment w:val="auto"/>
        <w:rPr>
          <w:rFonts w:hint="eastAsia"/>
          <w:lang w:val="en-US" w:eastAsia="zh-CN"/>
        </w:rPr>
      </w:pPr>
      <w:bookmarkStart w:id="33" w:name="_Toc3838"/>
      <w:r>
        <w:rPr>
          <w:rFonts w:hint="eastAsia"/>
          <w:lang w:val="en-US" w:eastAsia="zh-CN"/>
        </w:rPr>
        <w:t>网络与通信改造</w:t>
      </w:r>
      <w:bookmarkEnd w:id="33"/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身份鉴别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通信数据完整性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通信过程中重要数据的机密性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网络边界访问控制信息的完整性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安全接入认证</w:t>
      </w:r>
    </w:p>
    <w:p>
      <w:pPr>
        <w:pStyle w:val="3"/>
        <w:keepNext/>
        <w:keepLines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6" w:lineRule="auto"/>
        <w:ind w:left="0"/>
        <w:textAlignment w:val="auto"/>
        <w:rPr>
          <w:rFonts w:hint="eastAsia"/>
          <w:lang w:val="en-US" w:eastAsia="zh-CN"/>
        </w:rPr>
      </w:pPr>
      <w:bookmarkStart w:id="34" w:name="_Toc32540"/>
      <w:r>
        <w:rPr>
          <w:rFonts w:hint="eastAsia"/>
          <w:lang w:val="en-US" w:eastAsia="zh-CN"/>
        </w:rPr>
        <w:t>设备与计算改造</w:t>
      </w:r>
      <w:bookmarkEnd w:id="34"/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身份鉴别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远程管理通道安全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系统资源访问控制信息完整性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日志记录完整性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重要可执行程序完整性、重要可执行程序完整性</w:t>
      </w:r>
    </w:p>
    <w:p>
      <w:pPr>
        <w:pStyle w:val="3"/>
        <w:keepNext/>
        <w:keepLines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6" w:lineRule="auto"/>
        <w:ind w:left="0"/>
        <w:textAlignment w:val="auto"/>
        <w:rPr>
          <w:rFonts w:hint="default"/>
          <w:lang w:val="en-US" w:eastAsia="zh-CN"/>
        </w:rPr>
      </w:pPr>
      <w:bookmarkStart w:id="35" w:name="_Toc21266"/>
      <w:r>
        <w:rPr>
          <w:rFonts w:hint="eastAsia"/>
          <w:lang w:val="en-US" w:eastAsia="zh-CN"/>
        </w:rPr>
        <w:t>应用与数据改造</w:t>
      </w:r>
      <w:bookmarkEnd w:id="35"/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身份鉴别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访问控制信息完整性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重要信息资源安全标记完整性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重要数据传输机密性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重要数据存储机密性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重要数据传输完整性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重要数据传输完整性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不可否认性</w:t>
      </w:r>
    </w:p>
    <w:p>
      <w:pPr>
        <w:pStyle w:val="3"/>
        <w:keepNext/>
        <w:keepLines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6" w:lineRule="auto"/>
        <w:ind w:left="0"/>
        <w:textAlignment w:val="auto"/>
        <w:rPr>
          <w:rFonts w:hint="default"/>
          <w:lang w:val="en-US" w:eastAsia="zh-CN"/>
        </w:rPr>
      </w:pPr>
      <w:bookmarkStart w:id="36" w:name="_Toc32239"/>
      <w:r>
        <w:rPr>
          <w:rFonts w:hint="eastAsia"/>
          <w:lang w:val="en-US" w:eastAsia="zh-CN"/>
        </w:rPr>
        <w:t>安全管理制度完善</w:t>
      </w:r>
      <w:bookmarkEnd w:id="36"/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管理制度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人员管理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建设运行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应急处置</w:t>
      </w:r>
    </w:p>
    <w:p>
      <w:pPr>
        <w:pStyle w:val="2"/>
        <w:numPr>
          <w:ilvl w:val="0"/>
          <w:numId w:val="1"/>
        </w:numPr>
        <w:spacing w:before="312" w:beforeLines="100" w:after="312" w:afterLines="100" w:line="240" w:lineRule="auto"/>
        <w:rPr>
          <w:rFonts w:hint="default"/>
          <w:lang w:val="en-US" w:eastAsia="zh-CN"/>
        </w:rPr>
      </w:pPr>
      <w:bookmarkStart w:id="37" w:name="_Toc3602"/>
      <w:r>
        <w:rPr>
          <w:rFonts w:hint="eastAsia" w:eastAsia="黑体"/>
          <w:b w:val="0"/>
          <w:sz w:val="21"/>
          <w:szCs w:val="21"/>
          <w:lang w:val="en-US" w:eastAsia="zh-CN"/>
        </w:rPr>
        <w:t>第</w:t>
      </w:r>
      <w:r>
        <w:rPr>
          <w:rFonts w:hint="eastAsia"/>
          <w:b w:val="0"/>
          <w:sz w:val="21"/>
          <w:szCs w:val="21"/>
          <w:lang w:val="en-US" w:eastAsia="zh-CN"/>
        </w:rPr>
        <w:t>四</w:t>
      </w:r>
      <w:r>
        <w:rPr>
          <w:rFonts w:hint="eastAsia" w:eastAsia="黑体"/>
          <w:b w:val="0"/>
          <w:sz w:val="21"/>
          <w:szCs w:val="21"/>
          <w:lang w:val="en-US" w:eastAsia="zh-CN"/>
        </w:rPr>
        <w:t>级系统密码</w:t>
      </w:r>
      <w:r>
        <w:rPr>
          <w:rFonts w:hint="eastAsia"/>
          <w:b w:val="0"/>
          <w:sz w:val="21"/>
          <w:szCs w:val="21"/>
          <w:lang w:val="en-US" w:eastAsia="zh-CN"/>
        </w:rPr>
        <w:t>改造</w:t>
      </w:r>
      <w:r>
        <w:rPr>
          <w:rFonts w:hint="eastAsia" w:eastAsia="黑体"/>
          <w:b w:val="0"/>
          <w:sz w:val="21"/>
          <w:szCs w:val="21"/>
          <w:lang w:val="en-US" w:eastAsia="zh-CN"/>
        </w:rPr>
        <w:t>指南</w:t>
      </w:r>
      <w:bookmarkEnd w:id="21"/>
      <w:bookmarkEnd w:id="22"/>
      <w:bookmarkEnd w:id="37"/>
    </w:p>
    <w:p>
      <w:pPr>
        <w:pStyle w:val="3"/>
        <w:keepNext/>
        <w:keepLines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6" w:lineRule="auto"/>
        <w:ind w:left="0"/>
        <w:textAlignment w:val="auto"/>
        <w:rPr>
          <w:rFonts w:hint="eastAsia"/>
          <w:lang w:val="en-US" w:eastAsia="zh-CN"/>
        </w:rPr>
      </w:pPr>
      <w:bookmarkStart w:id="38" w:name="_Toc23720"/>
      <w:r>
        <w:rPr>
          <w:rFonts w:hint="eastAsia"/>
          <w:lang w:val="en-US" w:eastAsia="zh-CN"/>
        </w:rPr>
        <w:t>物理与环境改造</w:t>
      </w:r>
      <w:bookmarkEnd w:id="38"/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身份鉴别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电子门禁记录数据存储完整性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视频监控记录数据存储完整性</w:t>
      </w:r>
    </w:p>
    <w:p>
      <w:pPr>
        <w:pStyle w:val="3"/>
        <w:keepNext/>
        <w:keepLines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6" w:lineRule="auto"/>
        <w:ind w:left="0"/>
        <w:textAlignment w:val="auto"/>
        <w:rPr>
          <w:rFonts w:hint="eastAsia"/>
          <w:lang w:val="en-US" w:eastAsia="zh-CN"/>
        </w:rPr>
      </w:pPr>
      <w:bookmarkStart w:id="39" w:name="_Toc8278"/>
      <w:r>
        <w:rPr>
          <w:rFonts w:hint="eastAsia"/>
          <w:lang w:val="en-US" w:eastAsia="zh-CN"/>
        </w:rPr>
        <w:t>网络与通信改造</w:t>
      </w:r>
      <w:bookmarkEnd w:id="39"/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身份鉴别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通信数据完整性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通信过程中重要数据的机密性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网络边界访问控制信息的完整性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安全接入认证</w:t>
      </w:r>
    </w:p>
    <w:p>
      <w:pPr>
        <w:pStyle w:val="3"/>
        <w:keepNext/>
        <w:keepLines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6" w:lineRule="auto"/>
        <w:ind w:left="0"/>
        <w:textAlignment w:val="auto"/>
        <w:rPr>
          <w:rFonts w:hint="eastAsia"/>
          <w:lang w:val="en-US" w:eastAsia="zh-CN"/>
        </w:rPr>
      </w:pPr>
      <w:bookmarkStart w:id="40" w:name="_Toc429"/>
      <w:r>
        <w:rPr>
          <w:rFonts w:hint="eastAsia"/>
          <w:lang w:val="en-US" w:eastAsia="zh-CN"/>
        </w:rPr>
        <w:t>设备与计算改造</w:t>
      </w:r>
      <w:bookmarkEnd w:id="40"/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身份鉴别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远程管理通道安全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系统资源访问控制信息完整性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日志记录完整性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重要可执行程序完整性、重要可执行程序完整性</w:t>
      </w:r>
    </w:p>
    <w:p>
      <w:pPr>
        <w:pStyle w:val="3"/>
        <w:keepNext/>
        <w:keepLines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6" w:lineRule="auto"/>
        <w:ind w:left="0"/>
        <w:textAlignment w:val="auto"/>
        <w:rPr>
          <w:rFonts w:hint="default"/>
          <w:lang w:val="en-US" w:eastAsia="zh-CN"/>
        </w:rPr>
      </w:pPr>
      <w:bookmarkStart w:id="41" w:name="_Toc26736"/>
      <w:r>
        <w:rPr>
          <w:rFonts w:hint="eastAsia"/>
          <w:lang w:val="en-US" w:eastAsia="zh-CN"/>
        </w:rPr>
        <w:t>应用与数据改造</w:t>
      </w:r>
      <w:bookmarkEnd w:id="41"/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身份鉴别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访问控制信息完整性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重要信息资源安全标记完整性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重要数据传输机密性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重要数据存储机密性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重要数据传输完整性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重要数据传输完整性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不可否认性</w:t>
      </w:r>
    </w:p>
    <w:p>
      <w:pPr>
        <w:pStyle w:val="3"/>
        <w:keepNext/>
        <w:keepLines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6" w:lineRule="auto"/>
        <w:ind w:left="0"/>
        <w:textAlignment w:val="auto"/>
        <w:rPr>
          <w:rFonts w:hint="default"/>
          <w:lang w:val="en-US" w:eastAsia="zh-CN"/>
        </w:rPr>
      </w:pPr>
      <w:bookmarkStart w:id="42" w:name="_Toc9221"/>
      <w:r>
        <w:rPr>
          <w:rFonts w:hint="eastAsia"/>
          <w:lang w:val="en-US" w:eastAsia="zh-CN"/>
        </w:rPr>
        <w:t>安全管理制度完善</w:t>
      </w:r>
      <w:bookmarkEnd w:id="42"/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管理制度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人员管理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建设运行</w:t>
      </w:r>
    </w:p>
    <w:p>
      <w:pPr>
        <w:pStyle w:val="4"/>
        <w:keepNext/>
        <w:keepLines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应急处置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eastAsia" w:ascii="黑体" w:hAnsi="黑体" w:eastAsia="黑体" w:cs="黑体"/>
          <w:lang w:val="en-US" w:eastAsia="zh-CN"/>
        </w:rPr>
      </w:pPr>
      <w:bookmarkStart w:id="43" w:name="_Toc12575"/>
      <w:r>
        <w:rPr>
          <w:rFonts w:hint="eastAsia" w:ascii="黑体" w:hAnsi="黑体" w:eastAsia="黑体" w:cs="黑体"/>
          <w:lang w:val="en-US" w:eastAsia="zh-CN"/>
        </w:rPr>
        <w:t>附</w:t>
      </w:r>
      <w:r>
        <w:rPr>
          <w:rFonts w:hint="eastAsia" w:ascii="黑体" w:hAnsi="黑体" w:cs="黑体"/>
          <w:lang w:val="en-US" w:eastAsia="zh-CN"/>
        </w:rPr>
        <w:t xml:space="preserve">  </w:t>
      </w:r>
      <w:r>
        <w:rPr>
          <w:rFonts w:hint="eastAsia" w:ascii="黑体" w:hAnsi="黑体" w:eastAsia="黑体" w:cs="黑体"/>
          <w:lang w:val="en-US" w:eastAsia="zh-CN"/>
        </w:rPr>
        <w:t>录</w:t>
      </w:r>
      <w:r>
        <w:rPr>
          <w:rFonts w:hint="eastAsia" w:ascii="黑体" w:hAnsi="黑体" w:cs="黑体"/>
          <w:lang w:val="en-US" w:eastAsia="zh-CN"/>
        </w:rPr>
        <w:t xml:space="preserve">  </w:t>
      </w:r>
      <w:r>
        <w:rPr>
          <w:rFonts w:hint="eastAsia" w:ascii="黑体" w:hAnsi="黑体" w:eastAsia="黑体" w:cs="黑体"/>
          <w:lang w:val="en-US" w:eastAsia="zh-CN"/>
        </w:rPr>
        <w:t>A</w:t>
      </w:r>
      <w:bookmarkEnd w:id="43"/>
    </w:p>
    <w:p>
      <w:pPr>
        <w:bidi w:val="0"/>
        <w:jc w:val="center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（资料性附录）</w:t>
      </w:r>
    </w:p>
    <w:p>
      <w:pPr>
        <w:bidi w:val="0"/>
        <w:jc w:val="center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第二、三、四级别系统密码改造差异对照表</w:t>
      </w:r>
    </w:p>
    <w:p>
      <w:pPr>
        <w:bidi w:val="0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br w:type="page"/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eastAsia" w:ascii="黑体" w:hAnsi="黑体" w:eastAsia="黑体" w:cs="黑体"/>
          <w:b w:val="0"/>
          <w:lang w:val="en-US" w:eastAsia="zh-CN"/>
        </w:rPr>
      </w:pPr>
      <w:bookmarkStart w:id="44" w:name="_Toc23543"/>
      <w:r>
        <w:rPr>
          <w:rFonts w:hint="eastAsia" w:ascii="黑体" w:hAnsi="黑体" w:eastAsia="黑体" w:cs="黑体"/>
          <w:b w:val="0"/>
          <w:lang w:val="en-US" w:eastAsia="zh-CN"/>
        </w:rPr>
        <w:t>附</w:t>
      </w:r>
      <w:r>
        <w:rPr>
          <w:rFonts w:hint="eastAsia" w:ascii="黑体" w:hAnsi="黑体" w:cs="黑体"/>
          <w:b w:val="0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 w:val="0"/>
          <w:lang w:val="en-US" w:eastAsia="zh-CN"/>
        </w:rPr>
        <w:t>录</w:t>
      </w:r>
      <w:r>
        <w:rPr>
          <w:rFonts w:hint="eastAsia" w:ascii="黑体" w:hAnsi="黑体" w:cs="黑体"/>
          <w:b w:val="0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 w:val="0"/>
          <w:lang w:val="en-US" w:eastAsia="zh-CN"/>
        </w:rPr>
        <w:t>B</w:t>
      </w:r>
      <w:bookmarkEnd w:id="44"/>
    </w:p>
    <w:p>
      <w:pPr>
        <w:bidi w:val="0"/>
        <w:jc w:val="center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（资料性附录）</w:t>
      </w:r>
    </w:p>
    <w:p>
      <w:pPr>
        <w:bidi w:val="0"/>
        <w:jc w:val="center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政务云上应用系统改造说明</w:t>
      </w:r>
    </w:p>
    <w:p>
      <w:p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br w:type="page"/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eastAsia" w:ascii="黑体" w:hAnsi="黑体" w:eastAsia="黑体" w:cs="黑体"/>
          <w:b w:val="0"/>
          <w:bCs/>
          <w:lang w:val="en-US" w:eastAsia="zh-CN"/>
        </w:rPr>
      </w:pPr>
      <w:bookmarkStart w:id="45" w:name="_Toc28652"/>
      <w:r>
        <w:rPr>
          <w:rFonts w:hint="eastAsia" w:ascii="黑体" w:hAnsi="黑体" w:eastAsia="黑体" w:cs="黑体"/>
          <w:b w:val="0"/>
          <w:bCs/>
          <w:lang w:val="en-US" w:eastAsia="zh-CN"/>
        </w:rPr>
        <w:t>附</w:t>
      </w:r>
      <w:r>
        <w:rPr>
          <w:rFonts w:hint="eastAsia" w:ascii="黑体" w:hAnsi="黑体" w:cs="黑体"/>
          <w:b w:val="0"/>
          <w:bCs/>
          <w:lang w:val="en-US" w:eastAsia="zh-CN"/>
        </w:rPr>
        <w:t xml:space="preserve">  </w:t>
      </w:r>
      <w:r>
        <w:rPr>
          <w:rFonts w:hint="eastAsia" w:ascii="黑体" w:hAnsi="黑体" w:eastAsia="黑体" w:cs="黑体"/>
          <w:b w:val="0"/>
          <w:bCs/>
          <w:lang w:val="en-US" w:eastAsia="zh-CN"/>
        </w:rPr>
        <w:t>录</w:t>
      </w:r>
      <w:r>
        <w:rPr>
          <w:rFonts w:hint="eastAsia" w:ascii="黑体" w:hAnsi="黑体" w:cs="黑体"/>
          <w:b w:val="0"/>
          <w:bCs/>
          <w:lang w:val="en-US" w:eastAsia="zh-CN"/>
        </w:rPr>
        <w:t xml:space="preserve">  </w:t>
      </w:r>
      <w:r>
        <w:rPr>
          <w:rFonts w:hint="eastAsia" w:ascii="黑体" w:hAnsi="黑体" w:eastAsia="黑体" w:cs="黑体"/>
          <w:b w:val="0"/>
          <w:bCs/>
          <w:lang w:val="en-US" w:eastAsia="zh-CN"/>
        </w:rPr>
        <w:t>C</w:t>
      </w:r>
      <w:bookmarkEnd w:id="45"/>
    </w:p>
    <w:p>
      <w:pPr>
        <w:bidi w:val="0"/>
        <w:jc w:val="center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（资料性附录）</w:t>
      </w:r>
    </w:p>
    <w:p>
      <w:pPr>
        <w:bidi w:val="0"/>
        <w:jc w:val="center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重要数据分类参考表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footerReference r:id="rId8" w:type="default"/>
      <w:pgSz w:w="11906" w:h="16838"/>
      <w:pgMar w:top="1440" w:right="1800" w:bottom="1440" w:left="1800" w:header="1417" w:footer="1134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gb\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2">
    <w:altName w:val="Wingdings 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2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I</w:t>
    </w:r>
    <w:r>
      <w:fldChar w:fldCharType="end"/>
    </w:r>
  </w:p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  <w:rPr>
        <w:rFonts w:hint="eastAsia" w:ascii="黑体" w:eastAsia="黑体"/>
        <w:sz w:val="32"/>
        <w:szCs w:val="32"/>
      </w:rPr>
    </w:pPr>
    <w:r>
      <w:rPr>
        <w:sz w:val="18"/>
        <w:szCs w:val="18"/>
      </w:rPr>
      <w:fldChar w:fldCharType="begin"/>
    </w:r>
    <w:r>
      <w:rPr>
        <w:rStyle w:val="11"/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rStyle w:val="11"/>
        <w:sz w:val="18"/>
        <w:szCs w:val="18"/>
      </w:rPr>
      <w:t>III</w:t>
    </w:r>
    <w:r>
      <w:rPr>
        <w:sz w:val="18"/>
        <w:szCs w:val="18"/>
      </w:rPr>
      <w:fldChar w:fldCharType="end"/>
    </w:r>
  </w:p>
  <w:p>
    <w:pPr>
      <w:pStyle w:val="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  <w:rPr>
        <w:rFonts w:hint="eastAsia" w:ascii="黑体" w:eastAsia="黑体"/>
        <w:szCs w:val="21"/>
      </w:rPr>
    </w:pPr>
    <w:r>
      <w:rPr>
        <w:szCs w:val="21"/>
      </w:rPr>
      <w:fldChar w:fldCharType="begin"/>
    </w:r>
    <w:r>
      <w:rPr>
        <w:rStyle w:val="11"/>
        <w:sz w:val="21"/>
        <w:szCs w:val="21"/>
      </w:rPr>
      <w:instrText xml:space="preserve"> PAGE </w:instrText>
    </w:r>
    <w:r>
      <w:rPr>
        <w:szCs w:val="21"/>
      </w:rPr>
      <w:fldChar w:fldCharType="separate"/>
    </w:r>
    <w:r>
      <w:rPr>
        <w:rStyle w:val="11"/>
        <w:sz w:val="21"/>
        <w:szCs w:val="21"/>
      </w:rPr>
      <w:t>1</w:t>
    </w:r>
    <w:r>
      <w:rPr>
        <w:szCs w:val="21"/>
      </w:rP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8"/>
      <w:jc w:val="left"/>
      <w:rPr>
        <w:rFonts w:hint="eastAsia" w:ascii="黑体" w:hAnsi="黑体" w:eastAsia="黑体" w:cs="黑体"/>
      </w:rPr>
    </w:pPr>
    <w:r>
      <w:rPr>
        <w:rFonts w:hint="eastAsia" w:ascii="黑体" w:hAnsi="黑体" w:eastAsia="黑体" w:cs="黑体"/>
      </w:rPr>
      <w:t>GM/T XXXX—XXXX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9"/>
      <w:jc w:val="right"/>
      <w:rPr>
        <w:rFonts w:hint="eastAsia" w:ascii="黑体" w:hAnsi="黑体" w:eastAsia="黑体" w:cs="黑体"/>
        <w:szCs w:val="21"/>
      </w:rPr>
    </w:pPr>
    <w:r>
      <w:rPr>
        <w:rFonts w:hint="eastAsia" w:ascii="黑体" w:hAnsi="黑体" w:eastAsia="黑体" w:cs="黑体"/>
        <w:szCs w:val="21"/>
      </w:rPr>
      <w:t>GM/T XXXX—XXXX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C91163"/>
    <w:multiLevelType w:val="multilevel"/>
    <w:tmpl w:val="1FC91163"/>
    <w:lvl w:ilvl="0" w:tentative="0">
      <w:start w:val="1"/>
      <w:numFmt w:val="decimal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suff w:val="nothing"/>
      <w:lvlText w:val="%1.%2　"/>
      <w:lvlJc w:val="left"/>
      <w:pPr>
        <w:ind w:left="142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suff w:val="nothing"/>
      <w:lvlText w:val="%1.%2.%3　"/>
      <w:lvlJc w:val="left"/>
      <w:pPr>
        <w:ind w:left="1701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A1ZjQyMTQzNDJmYjlhZjQ4NWQzM2ZhNzFhZjQwZTEifQ=="/>
    <w:docVar w:name="KSO_WPS_MARK_KEY" w:val="c314f209-3852-416d-9777-b5c582dd011f"/>
  </w:docVars>
  <w:rsids>
    <w:rsidRoot w:val="442A6DE7"/>
    <w:rsid w:val="22CB0330"/>
    <w:rsid w:val="3510301A"/>
    <w:rsid w:val="35F26501"/>
    <w:rsid w:val="442A6DE7"/>
    <w:rsid w:val="4D976611"/>
    <w:rsid w:val="665238CE"/>
    <w:rsid w:val="69766FE4"/>
    <w:rsid w:val="6E2E6822"/>
    <w:rsid w:val="6E4F4509"/>
    <w:rsid w:val="7D4D5E56"/>
    <w:rsid w:val="7DF93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9" w:lineRule="auto"/>
      <w:outlineLvl w:val="0"/>
    </w:pPr>
    <w:rPr>
      <w:rFonts w:eastAsia="黑体"/>
      <w:bCs/>
      <w:kern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Cs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adjustRightInd/>
      <w:spacing w:before="160" w:beforeLines="0" w:beforeAutospacing="0" w:after="160" w:afterLines="0" w:afterAutospacing="0" w:line="413" w:lineRule="auto"/>
      <w:outlineLvl w:val="2"/>
    </w:pPr>
    <w:rPr>
      <w:rFonts w:eastAsia="黑体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240" w:lineRule="auto"/>
      <w:jc w:val="center"/>
      <w:outlineLvl w:val="3"/>
    </w:pPr>
    <w:rPr>
      <w:rFonts w:ascii="Arial" w:hAnsi="Arial" w:eastAsia="宋体"/>
      <w:b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宋体"/>
      <w:sz w:val="18"/>
      <w:szCs w:val="18"/>
    </w:rPr>
  </w:style>
  <w:style w:type="paragraph" w:styleId="7">
    <w:name w:val="toc 1"/>
    <w:basedOn w:val="1"/>
    <w:next w:val="1"/>
    <w:qFormat/>
    <w:uiPriority w:val="39"/>
    <w:pPr>
      <w:tabs>
        <w:tab w:val="right" w:leader="dot" w:pos="8296"/>
      </w:tabs>
      <w:spacing w:before="78" w:beforeLines="25" w:after="78" w:afterLines="25"/>
    </w:pPr>
    <w:rPr>
      <w:rFonts w:eastAsia="黑体"/>
    </w:rPr>
  </w:style>
  <w:style w:type="paragraph" w:styleId="8">
    <w:name w:val="toc 2"/>
    <w:basedOn w:val="1"/>
    <w:next w:val="1"/>
    <w:uiPriority w:val="0"/>
    <w:pPr>
      <w:ind w:left="420" w:leftChars="200"/>
    </w:pPr>
  </w:style>
  <w:style w:type="character" w:styleId="11">
    <w:name w:val="page number"/>
    <w:basedOn w:val="10"/>
    <w:qFormat/>
    <w:uiPriority w:val="0"/>
  </w:style>
  <w:style w:type="character" w:styleId="12">
    <w:name w:val="Hyperlink"/>
    <w:qFormat/>
    <w:uiPriority w:val="99"/>
    <w:rPr>
      <w:rFonts w:ascii="宋体" w:eastAsia="宋体"/>
      <w:color w:val="0000FF"/>
      <w:sz w:val="24"/>
      <w:u w:val="single"/>
      <w:lang w:val="en-US" w:eastAsia="zh-CN" w:bidi="ar-SA"/>
    </w:rPr>
  </w:style>
  <w:style w:type="paragraph" w:customStyle="1" w:styleId="13">
    <w:name w:val="前言、引言标题"/>
    <w:next w:val="1"/>
    <w:qFormat/>
    <w:uiPriority w:val="0"/>
    <w:pPr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4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5">
    <w:name w:val="正文缩进1"/>
    <w:basedOn w:val="1"/>
    <w:qFormat/>
    <w:uiPriority w:val="0"/>
    <w:pPr>
      <w:ind w:firstLine="420" w:firstLineChars="200"/>
    </w:pPr>
    <w:rPr>
      <w:kern w:val="0"/>
      <w:sz w:val="24"/>
      <w:szCs w:val="20"/>
    </w:rPr>
  </w:style>
  <w:style w:type="paragraph" w:customStyle="1" w:styleId="16">
    <w:name w:val="二级条标题"/>
    <w:basedOn w:val="1"/>
    <w:next w:val="14"/>
    <w:qFormat/>
    <w:uiPriority w:val="0"/>
    <w:pPr>
      <w:widowControl/>
      <w:spacing w:beforeLines="50" w:afterLines="50"/>
      <w:jc w:val="left"/>
      <w:outlineLvl w:val="3"/>
    </w:pPr>
    <w:rPr>
      <w:rFonts w:ascii="黑体" w:eastAsia="黑体"/>
      <w:kern w:val="0"/>
      <w:szCs w:val="21"/>
    </w:rPr>
  </w:style>
  <w:style w:type="paragraph" w:customStyle="1" w:styleId="17">
    <w:name w:val="终结线"/>
    <w:basedOn w:val="1"/>
    <w:qFormat/>
    <w:uiPriority w:val="99"/>
    <w:pPr>
      <w:framePr w:hSpace="181" w:vSpace="181" w:wrap="around" w:vAnchor="text" w:hAnchor="margin" w:xAlign="center" w:y="285"/>
    </w:pPr>
  </w:style>
  <w:style w:type="paragraph" w:customStyle="1" w:styleId="18">
    <w:name w:val="文献分类号"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19">
    <w:name w:val="封面标准号2"/>
    <w:basedOn w:val="1"/>
    <w:qFormat/>
    <w:uiPriority w:val="0"/>
    <w:pPr>
      <w:framePr w:w="9138" w:h="1244" w:hRule="exact" w:wrap="around" w:vAnchor="page" w:hAnchor="margin" w:y="2908" w:anchorLock="1"/>
      <w:kinsoku w:val="0"/>
      <w:overflowPunct w:val="0"/>
      <w:autoSpaceDE w:val="0"/>
      <w:autoSpaceDN w:val="0"/>
      <w:adjustRightInd w:val="0"/>
      <w:spacing w:before="357" w:line="280" w:lineRule="exact"/>
      <w:jc w:val="right"/>
      <w:textAlignment w:val="center"/>
    </w:pPr>
    <w:rPr>
      <w:kern w:val="0"/>
      <w:sz w:val="28"/>
      <w:szCs w:val="20"/>
    </w:rPr>
  </w:style>
  <w:style w:type="paragraph" w:customStyle="1" w:styleId="20">
    <w:name w:val="封面标准代替信息"/>
    <w:basedOn w:val="19"/>
    <w:qFormat/>
    <w:uiPriority w:val="0"/>
    <w:pPr>
      <w:spacing w:before="57"/>
    </w:pPr>
    <w:rPr>
      <w:rFonts w:ascii="宋体"/>
      <w:sz w:val="21"/>
    </w:rPr>
  </w:style>
  <w:style w:type="paragraph" w:customStyle="1" w:styleId="21">
    <w:name w:val="封面标准英文名称"/>
    <w:qFormat/>
    <w:uiPriority w:val="0"/>
    <w:pPr>
      <w:widowControl w:val="0"/>
      <w:spacing w:before="370" w:line="400" w:lineRule="exact"/>
      <w:jc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22">
    <w:name w:val="封面一致性程度标识"/>
    <w:qFormat/>
    <w:uiPriority w:val="0"/>
    <w:pPr>
      <w:spacing w:before="440" w:line="400" w:lineRule="exact"/>
      <w:jc w:val="center"/>
    </w:pPr>
    <w:rPr>
      <w:rFonts w:ascii="宋体" w:hAnsi="Times New Roman" w:eastAsia="宋体" w:cs="Times New Roman"/>
      <w:sz w:val="28"/>
      <w:lang w:val="en-US" w:eastAsia="zh-CN" w:bidi="ar-SA"/>
    </w:rPr>
  </w:style>
  <w:style w:type="paragraph" w:customStyle="1" w:styleId="23">
    <w:name w:val="发布日期"/>
    <w:qFormat/>
    <w:uiPriority w:val="0"/>
    <w:pPr>
      <w:framePr w:w="4000" w:h="473" w:hRule="exact" w:hSpace="180" w:vSpace="180" w:wrap="around" w:vAnchor="margin" w:hAnchor="margin" w:y="13511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24">
    <w:name w:val="实施日期"/>
    <w:basedOn w:val="23"/>
    <w:qFormat/>
    <w:uiPriority w:val="0"/>
    <w:pPr>
      <w:framePr w:hSpace="0" w:xAlign="right"/>
      <w:jc w:val="right"/>
    </w:pPr>
  </w:style>
  <w:style w:type="paragraph" w:customStyle="1" w:styleId="25">
    <w:name w:val="发布部门"/>
    <w:next w:val="1"/>
    <w:qFormat/>
    <w:uiPriority w:val="0"/>
    <w:pPr>
      <w:framePr w:w="7433" w:h="585" w:hRule="exact" w:hSpace="180" w:vSpace="180" w:wrap="around" w:vAnchor="margin" w:hAnchor="margin" w:xAlign="center" w:y="14401" w:anchorLock="1"/>
      <w:jc w:val="center"/>
    </w:pPr>
    <w:rPr>
      <w:rFonts w:ascii="宋体" w:hAnsi="Times New Roman" w:eastAsia="宋体" w:cs="Times New Roman"/>
      <w:b/>
      <w:spacing w:val="20"/>
      <w:w w:val="135"/>
      <w:sz w:val="36"/>
      <w:lang w:val="en-US" w:eastAsia="zh-CN" w:bidi="ar-SA"/>
    </w:rPr>
  </w:style>
  <w:style w:type="character" w:customStyle="1" w:styleId="26">
    <w:name w:val="发布"/>
    <w:qFormat/>
    <w:uiPriority w:val="0"/>
    <w:rPr>
      <w:rFonts w:ascii="黑体" w:eastAsia="黑体"/>
      <w:spacing w:val="22"/>
      <w:w w:val="100"/>
      <w:position w:val="3"/>
      <w:sz w:val="28"/>
      <w:lang w:val="en-US" w:eastAsia="zh-CN" w:bidi="ar-SA"/>
    </w:rPr>
  </w:style>
  <w:style w:type="paragraph" w:customStyle="1" w:styleId="27">
    <w:name w:val="标准称谓"/>
    <w:next w:val="1"/>
    <w:qFormat/>
    <w:uiPriority w:val="0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52"/>
      <w:lang w:val="en-US" w:eastAsia="zh-CN" w:bidi="ar-SA"/>
    </w:rPr>
  </w:style>
  <w:style w:type="paragraph" w:customStyle="1" w:styleId="28">
    <w:name w:val="标准书眉_奇数页"/>
    <w:next w:val="1"/>
    <w:qFormat/>
    <w:uiPriority w:val="0"/>
    <w:pPr>
      <w:tabs>
        <w:tab w:val="center" w:pos="4154"/>
        <w:tab w:val="right" w:pos="8306"/>
      </w:tabs>
      <w:spacing w:after="120"/>
      <w:jc w:val="right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29">
    <w:name w:val="标准书眉_偶数页"/>
    <w:basedOn w:val="28"/>
    <w:next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1530</Words>
  <Characters>1683</Characters>
  <Lines>0</Lines>
  <Paragraphs>0</Paragraphs>
  <TotalTime>0</TotalTime>
  <ScaleCrop>false</ScaleCrop>
  <LinksUpToDate>false</LinksUpToDate>
  <CharactersWithSpaces>8153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2025-05-30T06:44:00Z</dcterms:created>
  <dc:creator>35138</dc:creator>
  <cp:lastModifiedBy>35138</cp:lastModifiedBy>
  <dcterms:modified xsi:type="dcterms:W3CDTF">2025-06-16T08:40:10Z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59304C3BC3804F19AE6DAF05B6DC08FF</vt:lpwstr>
  </property>
</Properties>
</file>